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26" w:rsidRPr="00B27088" w:rsidRDefault="00B17B26" w:rsidP="00C82C79"/>
    <w:p w:rsidR="00B7726A" w:rsidRPr="00A979EB" w:rsidRDefault="00A979EB" w:rsidP="00B7726A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Theme="minorEastAsia"/>
          <w:b/>
          <w:bCs/>
        </w:rPr>
      </w:pPr>
      <w:r w:rsidRPr="00A979EB">
        <w:rPr>
          <w:rFonts w:eastAsiaTheme="minorEastAsia"/>
          <w:b/>
          <w:bCs/>
        </w:rPr>
        <w:t>«УТВЕРЖДЕНО</w:t>
      </w:r>
      <w:r w:rsidR="00B7726A" w:rsidRPr="00A979EB">
        <w:rPr>
          <w:rFonts w:eastAsiaTheme="minorEastAsia"/>
          <w:b/>
          <w:bCs/>
        </w:rPr>
        <w:t>»</w:t>
      </w:r>
    </w:p>
    <w:p w:rsidR="00B7726A" w:rsidRPr="00B7726A" w:rsidRDefault="00A979EB" w:rsidP="00B77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autoSpaceDE w:val="0"/>
        <w:autoSpaceDN w:val="0"/>
        <w:adjustRightInd w:val="0"/>
        <w:jc w:val="right"/>
        <w:rPr>
          <w:rFonts w:eastAsiaTheme="minorEastAsia"/>
          <w:bCs/>
        </w:rPr>
      </w:pPr>
      <w:r>
        <w:rPr>
          <w:rFonts w:eastAsiaTheme="minorEastAsia"/>
          <w:bCs/>
        </w:rPr>
        <w:t>Приказом д</w:t>
      </w:r>
      <w:r w:rsidR="00B7726A" w:rsidRPr="00B7726A">
        <w:rPr>
          <w:rFonts w:eastAsiaTheme="minorEastAsia"/>
          <w:bCs/>
        </w:rPr>
        <w:t>иректор</w:t>
      </w:r>
      <w:r>
        <w:rPr>
          <w:rFonts w:eastAsiaTheme="minorEastAsia"/>
          <w:bCs/>
        </w:rPr>
        <w:t>а</w:t>
      </w:r>
    </w:p>
    <w:p w:rsidR="00B7726A" w:rsidRDefault="00B7726A" w:rsidP="00B77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autoSpaceDE w:val="0"/>
        <w:autoSpaceDN w:val="0"/>
        <w:adjustRightInd w:val="0"/>
        <w:jc w:val="right"/>
        <w:rPr>
          <w:rFonts w:eastAsiaTheme="minorEastAsia"/>
          <w:bCs/>
        </w:rPr>
      </w:pPr>
      <w:r w:rsidRPr="00B7726A">
        <w:rPr>
          <w:rFonts w:eastAsiaTheme="minorEastAsia"/>
          <w:bCs/>
        </w:rPr>
        <w:t>МУ «Дворец водного спорта «Дельфин»</w:t>
      </w:r>
    </w:p>
    <w:p w:rsidR="004866DA" w:rsidRPr="00B7726A" w:rsidRDefault="004866DA" w:rsidP="00B77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autoSpaceDE w:val="0"/>
        <w:autoSpaceDN w:val="0"/>
        <w:adjustRightInd w:val="0"/>
        <w:jc w:val="right"/>
        <w:rPr>
          <w:rFonts w:eastAsiaTheme="minorEastAsia"/>
          <w:bCs/>
        </w:rPr>
      </w:pPr>
    </w:p>
    <w:p w:rsidR="00B7726A" w:rsidRPr="00A979EB" w:rsidRDefault="00A979EB" w:rsidP="00B77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autoSpaceDE w:val="0"/>
        <w:autoSpaceDN w:val="0"/>
        <w:adjustRightInd w:val="0"/>
        <w:jc w:val="right"/>
        <w:rPr>
          <w:rFonts w:eastAsiaTheme="minorEastAsia"/>
          <w:bCs/>
        </w:rPr>
      </w:pPr>
      <w:r w:rsidRPr="00A979EB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№ _______ «___</w:t>
      </w:r>
      <w:r w:rsidR="004866DA">
        <w:rPr>
          <w:rFonts w:eastAsiaTheme="minorEastAsia"/>
          <w:bCs/>
        </w:rPr>
        <w:t>__</w:t>
      </w:r>
      <w:r>
        <w:rPr>
          <w:rFonts w:eastAsiaTheme="minorEastAsia"/>
          <w:bCs/>
        </w:rPr>
        <w:t>»_________</w:t>
      </w:r>
      <w:r w:rsidR="004866DA">
        <w:rPr>
          <w:rFonts w:eastAsiaTheme="minorEastAsia"/>
          <w:bCs/>
        </w:rPr>
        <w:t>__</w:t>
      </w:r>
      <w:r w:rsidR="00B7726A" w:rsidRPr="00A979EB">
        <w:rPr>
          <w:rFonts w:eastAsiaTheme="minorEastAsia"/>
          <w:bCs/>
        </w:rPr>
        <w:t xml:space="preserve"> 2020 г.</w:t>
      </w:r>
    </w:p>
    <w:p w:rsidR="00B27088" w:rsidRDefault="00B27088" w:rsidP="00D93758">
      <w:pPr>
        <w:jc w:val="right"/>
        <w:rPr>
          <w:sz w:val="36"/>
          <w:szCs w:val="36"/>
        </w:rPr>
      </w:pPr>
    </w:p>
    <w:p w:rsidR="00B27088" w:rsidRDefault="00B27088" w:rsidP="00F50193">
      <w:pPr>
        <w:jc w:val="center"/>
        <w:rPr>
          <w:sz w:val="36"/>
          <w:szCs w:val="36"/>
        </w:rPr>
      </w:pPr>
    </w:p>
    <w:p w:rsidR="006205FC" w:rsidRDefault="006205FC" w:rsidP="00F50193">
      <w:pPr>
        <w:jc w:val="center"/>
        <w:rPr>
          <w:sz w:val="36"/>
          <w:szCs w:val="36"/>
        </w:rPr>
      </w:pPr>
    </w:p>
    <w:p w:rsidR="006205FC" w:rsidRDefault="006205FC" w:rsidP="00F50193">
      <w:pPr>
        <w:jc w:val="center"/>
        <w:rPr>
          <w:sz w:val="36"/>
          <w:szCs w:val="36"/>
        </w:rPr>
      </w:pPr>
    </w:p>
    <w:p w:rsidR="006205FC" w:rsidRDefault="006205FC" w:rsidP="00F50193">
      <w:pPr>
        <w:jc w:val="center"/>
        <w:rPr>
          <w:sz w:val="36"/>
          <w:szCs w:val="36"/>
        </w:rPr>
      </w:pPr>
    </w:p>
    <w:p w:rsidR="006205FC" w:rsidRDefault="006205FC" w:rsidP="00F50193">
      <w:pPr>
        <w:jc w:val="center"/>
        <w:rPr>
          <w:sz w:val="36"/>
          <w:szCs w:val="36"/>
        </w:rPr>
      </w:pPr>
    </w:p>
    <w:p w:rsidR="006205FC" w:rsidRDefault="006205FC" w:rsidP="00F50193">
      <w:pPr>
        <w:jc w:val="center"/>
        <w:rPr>
          <w:sz w:val="36"/>
          <w:szCs w:val="36"/>
        </w:rPr>
      </w:pPr>
    </w:p>
    <w:p w:rsidR="006205FC" w:rsidRDefault="006205FC" w:rsidP="00F50193">
      <w:pPr>
        <w:jc w:val="center"/>
        <w:rPr>
          <w:sz w:val="36"/>
          <w:szCs w:val="36"/>
        </w:rPr>
      </w:pPr>
    </w:p>
    <w:p w:rsidR="006205FC" w:rsidRDefault="006205FC" w:rsidP="00F50193">
      <w:pPr>
        <w:jc w:val="center"/>
        <w:rPr>
          <w:sz w:val="36"/>
          <w:szCs w:val="36"/>
        </w:rPr>
      </w:pPr>
    </w:p>
    <w:p w:rsidR="006205FC" w:rsidRDefault="006205FC" w:rsidP="00F50193">
      <w:pPr>
        <w:jc w:val="center"/>
        <w:rPr>
          <w:sz w:val="36"/>
          <w:szCs w:val="36"/>
        </w:rPr>
      </w:pPr>
    </w:p>
    <w:p w:rsidR="006205FC" w:rsidRDefault="006205FC" w:rsidP="00F50193">
      <w:pPr>
        <w:jc w:val="center"/>
        <w:rPr>
          <w:sz w:val="36"/>
          <w:szCs w:val="36"/>
        </w:rPr>
      </w:pPr>
    </w:p>
    <w:p w:rsidR="00B27088" w:rsidRPr="00D93758" w:rsidRDefault="00B27088" w:rsidP="00300FE2">
      <w:pPr>
        <w:rPr>
          <w:b/>
          <w:sz w:val="36"/>
          <w:szCs w:val="36"/>
        </w:rPr>
      </w:pPr>
    </w:p>
    <w:p w:rsidR="00F50193" w:rsidRPr="00B7726A" w:rsidRDefault="00F50193" w:rsidP="00F50193">
      <w:pPr>
        <w:jc w:val="center"/>
        <w:rPr>
          <w:b/>
          <w:sz w:val="36"/>
          <w:szCs w:val="36"/>
        </w:rPr>
      </w:pPr>
      <w:r w:rsidRPr="00D93758">
        <w:rPr>
          <w:b/>
          <w:sz w:val="36"/>
          <w:szCs w:val="36"/>
        </w:rPr>
        <w:t xml:space="preserve"> </w:t>
      </w:r>
      <w:r w:rsidR="00AF43E3">
        <w:rPr>
          <w:b/>
          <w:sz w:val="36"/>
          <w:szCs w:val="36"/>
        </w:rPr>
        <w:t>ИНСТРУКЦИЯ</w:t>
      </w:r>
    </w:p>
    <w:p w:rsidR="00EF1D92" w:rsidRPr="00D93758" w:rsidRDefault="00F50193" w:rsidP="00F50193">
      <w:pPr>
        <w:jc w:val="center"/>
        <w:rPr>
          <w:b/>
          <w:sz w:val="36"/>
          <w:szCs w:val="36"/>
        </w:rPr>
      </w:pPr>
      <w:r w:rsidRPr="00D93758">
        <w:rPr>
          <w:b/>
          <w:sz w:val="36"/>
          <w:szCs w:val="36"/>
        </w:rPr>
        <w:t xml:space="preserve">по </w:t>
      </w:r>
      <w:r w:rsidR="00321A06" w:rsidRPr="00D93758">
        <w:rPr>
          <w:b/>
          <w:sz w:val="36"/>
          <w:szCs w:val="36"/>
        </w:rPr>
        <w:t xml:space="preserve">организации </w:t>
      </w:r>
      <w:r w:rsidR="00EF1D92" w:rsidRPr="00D93758">
        <w:rPr>
          <w:b/>
          <w:sz w:val="36"/>
          <w:szCs w:val="36"/>
        </w:rPr>
        <w:t>пропускного и внутриобъектового</w:t>
      </w:r>
    </w:p>
    <w:p w:rsidR="009A1BB2" w:rsidRPr="00D93758" w:rsidRDefault="00B7726A" w:rsidP="00F501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режимов</w:t>
      </w:r>
      <w:r w:rsidR="009A1BB2" w:rsidRPr="00D93758">
        <w:rPr>
          <w:b/>
          <w:sz w:val="36"/>
          <w:szCs w:val="36"/>
        </w:rPr>
        <w:t xml:space="preserve"> на территории </w:t>
      </w:r>
    </w:p>
    <w:p w:rsidR="0060538B" w:rsidRPr="00B7726A" w:rsidRDefault="00B7726A" w:rsidP="004C55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 «Дворец водного спорта «Дельфин»</w:t>
      </w:r>
    </w:p>
    <w:p w:rsidR="0060538B" w:rsidRPr="00D93758" w:rsidRDefault="0060538B" w:rsidP="00507CA7">
      <w:pPr>
        <w:jc w:val="center"/>
        <w:rPr>
          <w:b/>
          <w:sz w:val="36"/>
          <w:szCs w:val="36"/>
        </w:rPr>
      </w:pPr>
    </w:p>
    <w:p w:rsidR="00F50193" w:rsidRDefault="00F50193" w:rsidP="00F50193">
      <w:pPr>
        <w:jc w:val="center"/>
        <w:rPr>
          <w:sz w:val="36"/>
          <w:szCs w:val="36"/>
        </w:rPr>
      </w:pPr>
    </w:p>
    <w:p w:rsidR="00F50193" w:rsidRDefault="00F50193" w:rsidP="00F50193">
      <w:pPr>
        <w:jc w:val="center"/>
        <w:rPr>
          <w:sz w:val="36"/>
          <w:szCs w:val="36"/>
        </w:rPr>
      </w:pPr>
    </w:p>
    <w:p w:rsidR="00F50193" w:rsidRDefault="00F50193" w:rsidP="00F50193">
      <w:pPr>
        <w:jc w:val="center"/>
        <w:rPr>
          <w:sz w:val="36"/>
          <w:szCs w:val="36"/>
        </w:rPr>
      </w:pPr>
    </w:p>
    <w:p w:rsidR="00F50193" w:rsidRPr="00B27088" w:rsidRDefault="00F50193" w:rsidP="00B17B26">
      <w:pPr>
        <w:rPr>
          <w:sz w:val="36"/>
          <w:szCs w:val="36"/>
        </w:rPr>
      </w:pPr>
    </w:p>
    <w:p w:rsidR="007F7AF1" w:rsidRDefault="007F7AF1" w:rsidP="00B17B26">
      <w:pPr>
        <w:rPr>
          <w:sz w:val="36"/>
          <w:szCs w:val="36"/>
        </w:rPr>
      </w:pPr>
    </w:p>
    <w:p w:rsidR="00B27088" w:rsidRDefault="00B27088" w:rsidP="00B17B26">
      <w:pPr>
        <w:rPr>
          <w:sz w:val="36"/>
          <w:szCs w:val="36"/>
        </w:rPr>
      </w:pPr>
    </w:p>
    <w:p w:rsidR="00B27088" w:rsidRDefault="00B27088" w:rsidP="00B17B26">
      <w:pPr>
        <w:rPr>
          <w:sz w:val="36"/>
          <w:szCs w:val="36"/>
        </w:rPr>
      </w:pPr>
    </w:p>
    <w:p w:rsidR="00B27088" w:rsidRDefault="00B27088" w:rsidP="00B17B26">
      <w:pPr>
        <w:rPr>
          <w:sz w:val="36"/>
          <w:szCs w:val="36"/>
        </w:rPr>
      </w:pPr>
    </w:p>
    <w:p w:rsidR="00B27088" w:rsidRDefault="00B27088" w:rsidP="00B17B26">
      <w:pPr>
        <w:rPr>
          <w:sz w:val="36"/>
          <w:szCs w:val="36"/>
        </w:rPr>
      </w:pPr>
    </w:p>
    <w:p w:rsidR="00B27088" w:rsidRDefault="00B27088" w:rsidP="00B17B26">
      <w:pPr>
        <w:rPr>
          <w:sz w:val="36"/>
          <w:szCs w:val="36"/>
        </w:rPr>
      </w:pPr>
    </w:p>
    <w:p w:rsidR="00B27088" w:rsidRDefault="00B27088" w:rsidP="00B17B26">
      <w:pPr>
        <w:rPr>
          <w:sz w:val="36"/>
          <w:szCs w:val="36"/>
        </w:rPr>
      </w:pPr>
    </w:p>
    <w:p w:rsidR="00B27088" w:rsidRDefault="00B27088" w:rsidP="00B17B26">
      <w:pPr>
        <w:rPr>
          <w:sz w:val="36"/>
          <w:szCs w:val="36"/>
        </w:rPr>
      </w:pPr>
    </w:p>
    <w:p w:rsidR="00B27088" w:rsidRDefault="00B27088" w:rsidP="00B17B26">
      <w:pPr>
        <w:rPr>
          <w:sz w:val="36"/>
          <w:szCs w:val="36"/>
        </w:rPr>
      </w:pPr>
    </w:p>
    <w:p w:rsidR="003518DA" w:rsidRDefault="003518DA" w:rsidP="00594199">
      <w:pPr>
        <w:jc w:val="both"/>
        <w:rPr>
          <w:b/>
        </w:rPr>
      </w:pPr>
    </w:p>
    <w:p w:rsidR="006205FC" w:rsidRDefault="006205FC" w:rsidP="00594199">
      <w:pPr>
        <w:jc w:val="both"/>
        <w:rPr>
          <w:b/>
        </w:rPr>
      </w:pPr>
    </w:p>
    <w:p w:rsidR="004866DA" w:rsidRDefault="004866DA" w:rsidP="00594199">
      <w:pPr>
        <w:jc w:val="both"/>
        <w:rPr>
          <w:b/>
        </w:rPr>
      </w:pPr>
    </w:p>
    <w:p w:rsidR="00EF1D92" w:rsidRDefault="00DD6E0F" w:rsidP="00594199">
      <w:pPr>
        <w:jc w:val="both"/>
        <w:rPr>
          <w:b/>
        </w:rPr>
      </w:pPr>
      <w:r w:rsidRPr="00DD6E0F">
        <w:rPr>
          <w:b/>
        </w:rPr>
        <w:lastRenderedPageBreak/>
        <w:t>СОДЕРЖАНИЕ</w:t>
      </w:r>
      <w:r w:rsidR="003518DA">
        <w:rPr>
          <w:b/>
        </w:rPr>
        <w:t>:</w:t>
      </w:r>
    </w:p>
    <w:p w:rsidR="003518DA" w:rsidRPr="003518DA" w:rsidRDefault="003518DA" w:rsidP="00B83BD3">
      <w:pPr>
        <w:rPr>
          <w:b/>
        </w:rPr>
      </w:pPr>
    </w:p>
    <w:p w:rsidR="003518DA" w:rsidRPr="00A32BCE" w:rsidRDefault="00DD6E0F" w:rsidP="00B83BD3">
      <w:pPr>
        <w:pStyle w:val="ab"/>
        <w:numPr>
          <w:ilvl w:val="0"/>
          <w:numId w:val="41"/>
        </w:numPr>
        <w:ind w:left="426" w:hanging="426"/>
        <w:rPr>
          <w:sz w:val="22"/>
          <w:szCs w:val="22"/>
        </w:rPr>
      </w:pPr>
      <w:r w:rsidRPr="00B83BD3">
        <w:rPr>
          <w:b/>
        </w:rPr>
        <w:t>ОБЩИЕ ПОЛОЖЕНИЯ И ТЕРМИНЫ</w:t>
      </w:r>
      <w:r w:rsidR="00A32BCE">
        <w:t xml:space="preserve"> ……………………………………………...</w:t>
      </w:r>
      <w:r w:rsidR="00A32BCE" w:rsidRPr="00A32BCE">
        <w:rPr>
          <w:b/>
          <w:sz w:val="22"/>
          <w:szCs w:val="22"/>
        </w:rPr>
        <w:t>стр.</w:t>
      </w:r>
      <w:r w:rsidR="00436ECE" w:rsidRPr="00A32BCE">
        <w:rPr>
          <w:b/>
          <w:sz w:val="22"/>
          <w:szCs w:val="22"/>
        </w:rPr>
        <w:t>3</w:t>
      </w:r>
    </w:p>
    <w:p w:rsidR="003518DA" w:rsidRPr="00A32BCE" w:rsidRDefault="003518DA" w:rsidP="00B83BD3">
      <w:pPr>
        <w:pStyle w:val="ab"/>
        <w:numPr>
          <w:ilvl w:val="0"/>
          <w:numId w:val="41"/>
        </w:numPr>
        <w:ind w:left="426" w:hanging="426"/>
        <w:rPr>
          <w:b/>
          <w:sz w:val="22"/>
          <w:szCs w:val="22"/>
        </w:rPr>
      </w:pPr>
      <w:r w:rsidRPr="00B83BD3">
        <w:rPr>
          <w:b/>
        </w:rPr>
        <w:t>КРАТКАЯ ХАРАКТЕРИСТИКА ОХРАНЯЕМОГО ОБЪЕКТА</w:t>
      </w:r>
      <w:r w:rsidR="00D47C19">
        <w:t xml:space="preserve"> </w:t>
      </w:r>
      <w:r w:rsidR="00A32BCE">
        <w:t>…………………</w:t>
      </w:r>
      <w:r w:rsidR="00A32BCE" w:rsidRPr="00A32BCE">
        <w:rPr>
          <w:b/>
          <w:sz w:val="22"/>
          <w:szCs w:val="22"/>
        </w:rPr>
        <w:t>стр.5</w:t>
      </w:r>
    </w:p>
    <w:p w:rsidR="00D47C19" w:rsidRPr="00A32BCE" w:rsidRDefault="003518DA" w:rsidP="00B83BD3">
      <w:pPr>
        <w:pStyle w:val="ab"/>
        <w:numPr>
          <w:ilvl w:val="0"/>
          <w:numId w:val="41"/>
        </w:numPr>
        <w:ind w:left="426" w:hanging="426"/>
        <w:rPr>
          <w:sz w:val="22"/>
          <w:szCs w:val="22"/>
        </w:rPr>
      </w:pPr>
      <w:r w:rsidRPr="00B83BD3">
        <w:rPr>
          <w:b/>
        </w:rPr>
        <w:t>ПРОПУСКНОЙ РЕЖИМ</w:t>
      </w:r>
      <w:r w:rsidR="00A32BCE">
        <w:t xml:space="preserve"> …………………………………………………………</w:t>
      </w:r>
      <w:r w:rsidR="00C82C79">
        <w:t>…...</w:t>
      </w:r>
      <w:r w:rsidR="00C82C79">
        <w:rPr>
          <w:lang w:val="en-US"/>
        </w:rPr>
        <w:t xml:space="preserve"> </w:t>
      </w:r>
      <w:r w:rsidR="00A32BCE" w:rsidRPr="00A32BCE">
        <w:rPr>
          <w:b/>
          <w:sz w:val="22"/>
          <w:szCs w:val="22"/>
        </w:rPr>
        <w:t>стр.5</w:t>
      </w:r>
    </w:p>
    <w:p w:rsidR="003518DA" w:rsidRPr="003518DA" w:rsidRDefault="00D47C19" w:rsidP="00B83BD3">
      <w:r w:rsidRPr="00D47C19">
        <w:t>1. Общие положения</w:t>
      </w:r>
      <w:r w:rsidR="00A32BCE">
        <w:t xml:space="preserve"> …………………………………………………………………………. </w:t>
      </w:r>
      <w:r w:rsidR="00A32BCE">
        <w:rPr>
          <w:b/>
          <w:sz w:val="22"/>
          <w:szCs w:val="22"/>
        </w:rPr>
        <w:t>стр.</w:t>
      </w:r>
      <w:r w:rsidR="00A32BCE" w:rsidRPr="00A32BCE">
        <w:rPr>
          <w:b/>
          <w:sz w:val="22"/>
          <w:szCs w:val="22"/>
        </w:rPr>
        <w:t>5</w:t>
      </w:r>
    </w:p>
    <w:p w:rsidR="00D47C19" w:rsidRPr="00D47C19" w:rsidRDefault="00D47C19" w:rsidP="00B83BD3">
      <w:pPr>
        <w:tabs>
          <w:tab w:val="left" w:pos="540"/>
        </w:tabs>
      </w:pPr>
      <w:r w:rsidRPr="00D47C19">
        <w:t>2. Гран</w:t>
      </w:r>
      <w:r>
        <w:t>ицы действия пропускного р</w:t>
      </w:r>
      <w:r w:rsidR="00A32BCE">
        <w:t>ежима …………………………………………………</w:t>
      </w:r>
      <w:r w:rsidR="00C82C79">
        <w:t xml:space="preserve"> </w:t>
      </w:r>
      <w:r w:rsidR="00A32BCE" w:rsidRPr="00A32BCE">
        <w:rPr>
          <w:b/>
          <w:sz w:val="22"/>
          <w:szCs w:val="22"/>
        </w:rPr>
        <w:t>стр.6</w:t>
      </w:r>
    </w:p>
    <w:p w:rsidR="00DD6E0F" w:rsidRPr="00D47C19" w:rsidRDefault="00D47C19" w:rsidP="00B83BD3">
      <w:r w:rsidRPr="00D47C19">
        <w:t>3. Режим пропуска на охраняемый объект</w:t>
      </w:r>
      <w:r w:rsidR="00C82C79">
        <w:t xml:space="preserve"> …………………………………………………. </w:t>
      </w:r>
      <w:r w:rsidR="00A32BCE" w:rsidRPr="00A32BCE">
        <w:rPr>
          <w:b/>
          <w:sz w:val="22"/>
          <w:szCs w:val="22"/>
        </w:rPr>
        <w:t>стр.6</w:t>
      </w:r>
    </w:p>
    <w:p w:rsidR="00D47C19" w:rsidRDefault="00D47C19" w:rsidP="00B83BD3">
      <w:r w:rsidRPr="00D47C19">
        <w:t>4.</w:t>
      </w:r>
      <w:r>
        <w:t xml:space="preserve"> </w:t>
      </w:r>
      <w:r w:rsidRPr="00D47C19">
        <w:t xml:space="preserve">Предметы и вещества, запрещённые к проносу (провозу) на территорию </w:t>
      </w:r>
    </w:p>
    <w:p w:rsidR="00DD6E0F" w:rsidRPr="00D47C19" w:rsidRDefault="00D47C19" w:rsidP="00B83BD3">
      <w:r w:rsidRPr="00D47C19">
        <w:t>охраняемого объекта</w:t>
      </w:r>
      <w:r w:rsidR="00A32BCE">
        <w:t xml:space="preserve"> …………………………………………………………………………</w:t>
      </w:r>
      <w:r w:rsidR="00EC7060">
        <w:t xml:space="preserve">. </w:t>
      </w:r>
      <w:r w:rsidR="00A32BCE" w:rsidRPr="00A32BCE">
        <w:rPr>
          <w:b/>
          <w:sz w:val="22"/>
          <w:szCs w:val="22"/>
        </w:rPr>
        <w:t>стр.7</w:t>
      </w:r>
    </w:p>
    <w:p w:rsidR="00EB6354" w:rsidRPr="00EB6354" w:rsidRDefault="00D47C19" w:rsidP="00EB6354">
      <w:pPr>
        <w:tabs>
          <w:tab w:val="left" w:pos="540"/>
        </w:tabs>
        <w:jc w:val="both"/>
        <w:rPr>
          <w:b/>
          <w:sz w:val="22"/>
          <w:szCs w:val="22"/>
        </w:rPr>
      </w:pPr>
      <w:r w:rsidRPr="00D47C19">
        <w:t>5.</w:t>
      </w:r>
      <w:r>
        <w:t xml:space="preserve"> </w:t>
      </w:r>
      <w:r w:rsidR="00EB6354" w:rsidRPr="00EB6354">
        <w:t>Порядок проноса (выноса) провоза (вывоза) материальных средств на (с) территории охраняемого объекта. Хранение и уничтожение материальных пропусков</w:t>
      </w:r>
      <w:r w:rsidR="00BF5FA9">
        <w:t xml:space="preserve"> ……………</w:t>
      </w:r>
      <w:r w:rsidR="00F70778">
        <w:t>.</w:t>
      </w:r>
      <w:r w:rsidR="00BF5FA9">
        <w:t xml:space="preserve">   </w:t>
      </w:r>
      <w:r w:rsidR="00EB6354" w:rsidRPr="00EB6354">
        <w:rPr>
          <w:b/>
          <w:sz w:val="22"/>
          <w:szCs w:val="22"/>
        </w:rPr>
        <w:t>стр.7</w:t>
      </w:r>
    </w:p>
    <w:p w:rsidR="00D47C19" w:rsidRPr="00D47C19" w:rsidRDefault="00EB6354" w:rsidP="00B83BD3">
      <w:pPr>
        <w:tabs>
          <w:tab w:val="left" w:pos="540"/>
        </w:tabs>
      </w:pPr>
      <w:r>
        <w:t xml:space="preserve">6. </w:t>
      </w:r>
      <w:r w:rsidR="00D47C19">
        <w:t>Организация пропускного режима ………………………………………………………</w:t>
      </w:r>
      <w:r w:rsidR="00832CE9">
        <w:t>..</w:t>
      </w:r>
      <w:r w:rsidR="00F70778">
        <w:t xml:space="preserve"> </w:t>
      </w:r>
      <w:r w:rsidR="00832CE9" w:rsidRPr="00832CE9">
        <w:rPr>
          <w:b/>
          <w:sz w:val="22"/>
          <w:szCs w:val="22"/>
        </w:rPr>
        <w:t>стр.</w:t>
      </w:r>
      <w:r>
        <w:rPr>
          <w:b/>
          <w:sz w:val="22"/>
          <w:szCs w:val="22"/>
        </w:rPr>
        <w:t>8</w:t>
      </w:r>
    </w:p>
    <w:p w:rsidR="00D47C19" w:rsidRPr="00D47C19" w:rsidRDefault="00EB6354" w:rsidP="00B83BD3">
      <w:pPr>
        <w:tabs>
          <w:tab w:val="left" w:pos="540"/>
        </w:tabs>
      </w:pPr>
      <w:r>
        <w:t>6</w:t>
      </w:r>
      <w:r w:rsidR="00D47C19" w:rsidRPr="00D47C19">
        <w:t>.1. Организация пропускного режима в здании охраняемого объекта</w:t>
      </w:r>
      <w:r w:rsidR="00C82C79">
        <w:t xml:space="preserve"> …………………..</w:t>
      </w:r>
      <w:r w:rsidR="00F70778">
        <w:t xml:space="preserve"> </w:t>
      </w:r>
      <w:r w:rsidR="00832CE9" w:rsidRPr="00832CE9">
        <w:rPr>
          <w:b/>
          <w:sz w:val="22"/>
          <w:szCs w:val="22"/>
        </w:rPr>
        <w:t>стр.</w:t>
      </w:r>
      <w:r>
        <w:rPr>
          <w:b/>
          <w:sz w:val="22"/>
          <w:szCs w:val="22"/>
        </w:rPr>
        <w:t>8</w:t>
      </w:r>
    </w:p>
    <w:p w:rsidR="00D47C19" w:rsidRDefault="00EB6354" w:rsidP="00B83BD3">
      <w:pPr>
        <w:tabs>
          <w:tab w:val="left" w:pos="540"/>
        </w:tabs>
      </w:pPr>
      <w:r>
        <w:t>6</w:t>
      </w:r>
      <w:r w:rsidR="00D47C19" w:rsidRPr="00D47C19">
        <w:t xml:space="preserve">.2. Организация пропускного режима на территориях, в границах участков, </w:t>
      </w:r>
    </w:p>
    <w:p w:rsidR="00D47C19" w:rsidRDefault="00D47C19" w:rsidP="00B83BD3">
      <w:pPr>
        <w:tabs>
          <w:tab w:val="left" w:pos="540"/>
        </w:tabs>
        <w:rPr>
          <w:b/>
          <w:sz w:val="22"/>
          <w:szCs w:val="22"/>
        </w:rPr>
      </w:pPr>
      <w:r w:rsidRPr="00D47C19">
        <w:t>прилегающих</w:t>
      </w:r>
      <w:r>
        <w:t xml:space="preserve"> к зданию</w:t>
      </w:r>
      <w:r w:rsidR="004D10DC">
        <w:t xml:space="preserve"> </w:t>
      </w:r>
      <w:r w:rsidR="007470AC">
        <w:t xml:space="preserve">охраняемого объекта </w:t>
      </w:r>
      <w:r w:rsidR="00BF5FA9">
        <w:t>……………………………………………..</w:t>
      </w:r>
      <w:r w:rsidR="00F70778">
        <w:t xml:space="preserve"> </w:t>
      </w:r>
      <w:r w:rsidR="00F70778">
        <w:rPr>
          <w:b/>
          <w:sz w:val="22"/>
          <w:szCs w:val="22"/>
        </w:rPr>
        <w:t>стр.12</w:t>
      </w:r>
    </w:p>
    <w:p w:rsidR="00DE43CD" w:rsidRPr="00EB6354" w:rsidRDefault="00EB6354" w:rsidP="00B83BD3">
      <w:pPr>
        <w:tabs>
          <w:tab w:val="left" w:pos="540"/>
        </w:tabs>
        <w:rPr>
          <w:sz w:val="22"/>
          <w:szCs w:val="22"/>
        </w:rPr>
      </w:pPr>
      <w:r>
        <w:t>6</w:t>
      </w:r>
      <w:r w:rsidR="00DE43CD">
        <w:t xml:space="preserve">.3. </w:t>
      </w:r>
      <w:r w:rsidR="00DE43CD" w:rsidRPr="00DE43CD">
        <w:t>Порядок выдачи (сдачи) срок действия документов, дающих право на проход через турникеты</w:t>
      </w:r>
      <w:r w:rsidR="00DE43CD">
        <w:t xml:space="preserve"> ……</w:t>
      </w:r>
      <w:r w:rsidR="00BF5FA9">
        <w:t>……………………………………………………………………………….</w:t>
      </w:r>
      <w:r w:rsidR="00F70778">
        <w:t xml:space="preserve"> </w:t>
      </w:r>
      <w:r w:rsidR="00DE43CD" w:rsidRPr="00EB6354">
        <w:rPr>
          <w:b/>
          <w:sz w:val="22"/>
          <w:szCs w:val="22"/>
        </w:rPr>
        <w:t>стр.1</w:t>
      </w:r>
      <w:r w:rsidRPr="00EB6354">
        <w:rPr>
          <w:b/>
          <w:sz w:val="22"/>
          <w:szCs w:val="22"/>
        </w:rPr>
        <w:t>3</w:t>
      </w:r>
    </w:p>
    <w:p w:rsidR="00DD6E0F" w:rsidRPr="00EC7060" w:rsidRDefault="00B83BD3" w:rsidP="00B83BD3">
      <w:pPr>
        <w:pStyle w:val="ab"/>
        <w:numPr>
          <w:ilvl w:val="0"/>
          <w:numId w:val="41"/>
        </w:numPr>
        <w:ind w:left="426" w:hanging="426"/>
      </w:pPr>
      <w:r w:rsidRPr="00B83BD3">
        <w:rPr>
          <w:b/>
        </w:rPr>
        <w:t>ВНУТРИОБЪЕКТОВЫЙ РЕЖИМ</w:t>
      </w:r>
      <w:r w:rsidR="004D4102">
        <w:t xml:space="preserve"> ……………………………………………</w:t>
      </w:r>
      <w:r w:rsidR="00BF5FA9">
        <w:t xml:space="preserve">…… </w:t>
      </w:r>
      <w:r w:rsidR="00F70778">
        <w:t xml:space="preserve"> </w:t>
      </w:r>
      <w:r w:rsidR="00EC7060" w:rsidRPr="00EC7060">
        <w:rPr>
          <w:b/>
          <w:sz w:val="22"/>
          <w:szCs w:val="22"/>
        </w:rPr>
        <w:t>стр.1</w:t>
      </w:r>
      <w:r w:rsidR="00EB6354">
        <w:rPr>
          <w:b/>
          <w:sz w:val="22"/>
          <w:szCs w:val="22"/>
        </w:rPr>
        <w:t>4</w:t>
      </w:r>
    </w:p>
    <w:p w:rsidR="00DD6E0F" w:rsidRDefault="00311DFA" w:rsidP="00B83BD3">
      <w:pPr>
        <w:pStyle w:val="ab"/>
        <w:numPr>
          <w:ilvl w:val="0"/>
          <w:numId w:val="43"/>
        </w:numPr>
        <w:ind w:left="426" w:hanging="426"/>
      </w:pPr>
      <w:r>
        <w:t>Общие полож</w:t>
      </w:r>
      <w:r w:rsidR="00EC7060">
        <w:t>ен</w:t>
      </w:r>
      <w:r w:rsidR="00BF5FA9">
        <w:t xml:space="preserve">ия ……………………………………………………………………… </w:t>
      </w:r>
      <w:r w:rsidR="00F70778">
        <w:t xml:space="preserve"> </w:t>
      </w:r>
      <w:r w:rsidR="00EC7060" w:rsidRPr="00EC7060">
        <w:rPr>
          <w:b/>
          <w:sz w:val="22"/>
          <w:szCs w:val="22"/>
        </w:rPr>
        <w:t>стр.1</w:t>
      </w:r>
      <w:r w:rsidR="00EB6354">
        <w:rPr>
          <w:b/>
          <w:sz w:val="22"/>
          <w:szCs w:val="22"/>
        </w:rPr>
        <w:t>4</w:t>
      </w:r>
    </w:p>
    <w:p w:rsidR="00311DFA" w:rsidRDefault="00311DFA" w:rsidP="00B83BD3">
      <w:pPr>
        <w:pStyle w:val="ab"/>
        <w:numPr>
          <w:ilvl w:val="0"/>
          <w:numId w:val="43"/>
        </w:numPr>
        <w:ind w:left="426" w:hanging="426"/>
      </w:pPr>
      <w:r>
        <w:t>Границы действия внутриобъе</w:t>
      </w:r>
      <w:r w:rsidR="00BF5FA9">
        <w:t>ктового режима ………………………………………</w:t>
      </w:r>
      <w:r w:rsidR="00F70778">
        <w:t xml:space="preserve">  </w:t>
      </w:r>
      <w:r w:rsidR="00EC7060" w:rsidRPr="00EC7060">
        <w:rPr>
          <w:b/>
          <w:sz w:val="22"/>
          <w:szCs w:val="22"/>
        </w:rPr>
        <w:t>стр.1</w:t>
      </w:r>
      <w:r w:rsidR="00C43A65">
        <w:rPr>
          <w:b/>
          <w:sz w:val="22"/>
          <w:szCs w:val="22"/>
        </w:rPr>
        <w:t>4</w:t>
      </w:r>
    </w:p>
    <w:p w:rsidR="00311DFA" w:rsidRDefault="00311DFA" w:rsidP="00B83BD3">
      <w:pPr>
        <w:pStyle w:val="ab"/>
        <w:numPr>
          <w:ilvl w:val="0"/>
          <w:numId w:val="43"/>
        </w:numPr>
        <w:ind w:left="426" w:hanging="426"/>
      </w:pPr>
      <w:r>
        <w:t>Временные параметры действия внутриобъектового режима ………………………</w:t>
      </w:r>
      <w:r w:rsidR="00F70778">
        <w:t xml:space="preserve"> </w:t>
      </w:r>
      <w:r w:rsidR="00BF5FA9">
        <w:t xml:space="preserve"> </w:t>
      </w:r>
      <w:r w:rsidR="00EC7060" w:rsidRPr="00EC7060">
        <w:rPr>
          <w:b/>
          <w:sz w:val="22"/>
          <w:szCs w:val="22"/>
        </w:rPr>
        <w:t>стр.1</w:t>
      </w:r>
      <w:r w:rsidR="00EB6354">
        <w:rPr>
          <w:b/>
          <w:sz w:val="22"/>
          <w:szCs w:val="22"/>
        </w:rPr>
        <w:t>5</w:t>
      </w:r>
    </w:p>
    <w:p w:rsidR="00311DFA" w:rsidRDefault="00311DFA" w:rsidP="00B83BD3">
      <w:pPr>
        <w:pStyle w:val="ab"/>
        <w:numPr>
          <w:ilvl w:val="0"/>
          <w:numId w:val="43"/>
        </w:numPr>
        <w:ind w:left="426" w:hanging="426"/>
      </w:pPr>
      <w:r>
        <w:t>Что запрещается на территории охраняемого объекта ……………………………</w:t>
      </w:r>
      <w:r w:rsidR="00BF5FA9">
        <w:t>…</w:t>
      </w:r>
      <w:r w:rsidR="00F70778">
        <w:t xml:space="preserve"> </w:t>
      </w:r>
      <w:r w:rsidR="00BF5FA9">
        <w:t xml:space="preserve"> </w:t>
      </w:r>
      <w:r w:rsidR="00EC7060" w:rsidRPr="00EC7060">
        <w:rPr>
          <w:b/>
          <w:sz w:val="22"/>
          <w:szCs w:val="22"/>
        </w:rPr>
        <w:t>стр.1</w:t>
      </w:r>
      <w:r w:rsidR="00EB6354">
        <w:rPr>
          <w:b/>
          <w:sz w:val="22"/>
          <w:szCs w:val="22"/>
        </w:rPr>
        <w:t>5</w:t>
      </w:r>
    </w:p>
    <w:p w:rsidR="0080258F" w:rsidRDefault="00311DFA" w:rsidP="00B83BD3">
      <w:pPr>
        <w:pStyle w:val="ab"/>
        <w:numPr>
          <w:ilvl w:val="0"/>
          <w:numId w:val="43"/>
        </w:numPr>
        <w:ind w:left="426" w:hanging="426"/>
      </w:pPr>
      <w:r w:rsidRPr="00311DFA">
        <w:t>Порядок открытия (закрытия) охраняемого объекта, хранения и выдачи ключей</w:t>
      </w:r>
      <w:r w:rsidR="00BF5FA9">
        <w:t xml:space="preserve"> …</w:t>
      </w:r>
      <w:r w:rsidR="00F70778">
        <w:t xml:space="preserve"> </w:t>
      </w:r>
      <w:r w:rsidR="00EC7060" w:rsidRPr="00EC7060">
        <w:rPr>
          <w:b/>
          <w:sz w:val="22"/>
          <w:szCs w:val="22"/>
        </w:rPr>
        <w:t>стр.1</w:t>
      </w:r>
      <w:r w:rsidR="00EB6354">
        <w:rPr>
          <w:b/>
          <w:sz w:val="22"/>
          <w:szCs w:val="22"/>
        </w:rPr>
        <w:t>6</w:t>
      </w:r>
      <w:r>
        <w:t xml:space="preserve"> </w:t>
      </w:r>
    </w:p>
    <w:p w:rsidR="00311DFA" w:rsidRDefault="00311DFA" w:rsidP="00B83BD3">
      <w:pPr>
        <w:pStyle w:val="ab"/>
        <w:numPr>
          <w:ilvl w:val="0"/>
          <w:numId w:val="43"/>
        </w:numPr>
        <w:ind w:left="0" w:firstLine="0"/>
      </w:pPr>
      <w:r w:rsidRPr="00311DFA">
        <w:t>Порядок действий работников охраняемого объекта, посетителей и гостей при возникновении ЧС, угроз террори</w:t>
      </w:r>
      <w:r w:rsidR="003603F9">
        <w:t>стического характера и нарушения</w:t>
      </w:r>
      <w:r w:rsidRPr="00311DFA">
        <w:t xml:space="preserve"> общественного порядка на территории Учреждения</w:t>
      </w:r>
      <w:r w:rsidR="0080258F">
        <w:t xml:space="preserve"> ………………………………………………………………</w:t>
      </w:r>
      <w:r w:rsidR="00BF5FA9">
        <w:t xml:space="preserve">… </w:t>
      </w:r>
      <w:r w:rsidR="00F70778">
        <w:t xml:space="preserve"> </w:t>
      </w:r>
      <w:r w:rsidR="00EC7060" w:rsidRPr="00EC7060">
        <w:rPr>
          <w:b/>
          <w:sz w:val="22"/>
          <w:szCs w:val="22"/>
        </w:rPr>
        <w:t>стр.1</w:t>
      </w:r>
      <w:r w:rsidR="00EB6354">
        <w:rPr>
          <w:b/>
          <w:sz w:val="22"/>
          <w:szCs w:val="22"/>
        </w:rPr>
        <w:t>6</w:t>
      </w:r>
    </w:p>
    <w:p w:rsidR="0080258F" w:rsidRPr="0080258F" w:rsidRDefault="0080258F" w:rsidP="00B83BD3">
      <w:pPr>
        <w:pStyle w:val="ab"/>
        <w:numPr>
          <w:ilvl w:val="0"/>
          <w:numId w:val="43"/>
        </w:numPr>
        <w:ind w:left="0" w:firstLine="0"/>
      </w:pPr>
      <w:r w:rsidRPr="0080258F">
        <w:t xml:space="preserve">Проведение на охраняемом объекте ремонтных и строительных </w:t>
      </w:r>
      <w:r w:rsidR="003603F9">
        <w:t>работ, в том числе сварочных и</w:t>
      </w:r>
      <w:r w:rsidRPr="0080258F">
        <w:t xml:space="preserve"> иных</w:t>
      </w:r>
      <w:r w:rsidR="003603F9">
        <w:t xml:space="preserve"> видов</w:t>
      </w:r>
      <w:r w:rsidRPr="0080258F">
        <w:t xml:space="preserve"> работ</w:t>
      </w:r>
      <w:r w:rsidR="003603F9">
        <w:t xml:space="preserve"> …………………………………………………………….</w:t>
      </w:r>
      <w:r w:rsidR="00BF5FA9">
        <w:t xml:space="preserve">  </w:t>
      </w:r>
      <w:r w:rsidR="00F70778">
        <w:t xml:space="preserve"> </w:t>
      </w:r>
      <w:r w:rsidR="00EC7060" w:rsidRPr="00EC7060">
        <w:rPr>
          <w:b/>
          <w:sz w:val="22"/>
          <w:szCs w:val="22"/>
        </w:rPr>
        <w:t>стр.1</w:t>
      </w:r>
      <w:r w:rsidR="00EB6354">
        <w:rPr>
          <w:b/>
          <w:sz w:val="22"/>
          <w:szCs w:val="22"/>
        </w:rPr>
        <w:t>7</w:t>
      </w:r>
    </w:p>
    <w:p w:rsidR="004D4102" w:rsidRPr="00F018FA" w:rsidRDefault="00B83BD3" w:rsidP="00B83BD3">
      <w:pPr>
        <w:pStyle w:val="ab"/>
        <w:numPr>
          <w:ilvl w:val="0"/>
          <w:numId w:val="41"/>
        </w:numPr>
        <w:ind w:left="0" w:firstLine="0"/>
      </w:pPr>
      <w:r w:rsidRPr="00B83BD3">
        <w:rPr>
          <w:b/>
        </w:rPr>
        <w:t xml:space="preserve">ПРАВА ДОЛЖНОСТНЫХ ЛИЦ, ПРИ ОРГАНИЗАЦИИ «ПРОПУСКНОГО И ВНУТРИОБЪЕКТОВОГО РЕЖИМОВ НА ОХРАНЯЕМОМ ОБЪЕКТЕ И ОТВЕТСТВЕННОСТЬ ГРАЖДАН ЗА ИХ НАРУШЕНИЕ </w:t>
      </w:r>
      <w:r w:rsidR="00BF5FA9">
        <w:t xml:space="preserve">…………………………   </w:t>
      </w:r>
      <w:r w:rsidR="00F70778">
        <w:t xml:space="preserve"> </w:t>
      </w:r>
      <w:r w:rsidR="00EC7060" w:rsidRPr="00EC7060">
        <w:rPr>
          <w:b/>
          <w:sz w:val="22"/>
          <w:szCs w:val="22"/>
        </w:rPr>
        <w:t>стр.1</w:t>
      </w:r>
      <w:r w:rsidR="00EB6354">
        <w:rPr>
          <w:b/>
          <w:sz w:val="22"/>
          <w:szCs w:val="22"/>
        </w:rPr>
        <w:t>7</w:t>
      </w:r>
    </w:p>
    <w:p w:rsidR="00F018FA" w:rsidRPr="00F018FA" w:rsidRDefault="00F018FA" w:rsidP="00F018FA">
      <w:pPr>
        <w:pStyle w:val="ab"/>
        <w:ind w:left="0"/>
        <w:rPr>
          <w:b/>
          <w:sz w:val="22"/>
          <w:szCs w:val="22"/>
        </w:rPr>
      </w:pPr>
      <w:r w:rsidRPr="00F018FA">
        <w:t xml:space="preserve">Приложение № 1 </w:t>
      </w:r>
      <w:r>
        <w:t xml:space="preserve">Образцы пропусков ……………………………………………………... </w:t>
      </w:r>
      <w:r w:rsidR="00EB6354">
        <w:rPr>
          <w:b/>
          <w:sz w:val="22"/>
          <w:szCs w:val="22"/>
        </w:rPr>
        <w:t>стр.19</w:t>
      </w:r>
    </w:p>
    <w:p w:rsidR="00F018FA" w:rsidRPr="00F70778" w:rsidRDefault="00F018FA" w:rsidP="00F70778">
      <w:pPr>
        <w:rPr>
          <w:b/>
          <w:sz w:val="22"/>
          <w:szCs w:val="22"/>
        </w:rPr>
      </w:pPr>
      <w:r>
        <w:t xml:space="preserve">Приложение № 2 Форма заявки (списков) ………………………………………………… </w:t>
      </w:r>
      <w:r w:rsidR="00EB6354" w:rsidRPr="00F70778">
        <w:rPr>
          <w:b/>
          <w:sz w:val="22"/>
          <w:szCs w:val="22"/>
        </w:rPr>
        <w:t>стр.20</w:t>
      </w:r>
    </w:p>
    <w:p w:rsidR="00EB6354" w:rsidRPr="00F70778" w:rsidRDefault="00EB6354" w:rsidP="00F70778">
      <w:pPr>
        <w:rPr>
          <w:b/>
          <w:sz w:val="28"/>
          <w:szCs w:val="28"/>
        </w:rPr>
      </w:pPr>
      <w:r w:rsidRPr="000830BA">
        <w:t xml:space="preserve">Приложение № 3 </w:t>
      </w:r>
      <w:r w:rsidR="003C23FD" w:rsidRPr="003C23FD">
        <w:t>Форма письменной заявки (материального пропуска)</w:t>
      </w:r>
      <w:r w:rsidR="003C23FD">
        <w:t xml:space="preserve"> ……………..</w:t>
      </w:r>
      <w:r w:rsidR="003C23FD" w:rsidRPr="00F70778">
        <w:rPr>
          <w:sz w:val="22"/>
          <w:szCs w:val="22"/>
        </w:rPr>
        <w:t>…</w:t>
      </w:r>
      <w:r w:rsidR="000830BA" w:rsidRPr="00F70778">
        <w:rPr>
          <w:sz w:val="22"/>
          <w:szCs w:val="22"/>
        </w:rPr>
        <w:t xml:space="preserve"> </w:t>
      </w:r>
      <w:r w:rsidR="000830BA" w:rsidRPr="00F70778">
        <w:rPr>
          <w:b/>
          <w:sz w:val="22"/>
          <w:szCs w:val="22"/>
        </w:rPr>
        <w:t>стр.21</w:t>
      </w:r>
    </w:p>
    <w:p w:rsidR="004D4102" w:rsidRDefault="000001CB" w:rsidP="00F70778">
      <w:r>
        <w:t xml:space="preserve">Схема </w:t>
      </w:r>
      <w:r w:rsidR="005238E9">
        <w:t>№1</w:t>
      </w:r>
      <w:r w:rsidR="000A5ABE">
        <w:t xml:space="preserve"> </w:t>
      </w:r>
      <w:r w:rsidR="00F70778">
        <w:t>Первый этаж</w:t>
      </w:r>
    </w:p>
    <w:p w:rsidR="000001CB" w:rsidRDefault="000001CB" w:rsidP="00F70778">
      <w:r>
        <w:t>Схема №2</w:t>
      </w:r>
      <w:r w:rsidR="000A5ABE">
        <w:t xml:space="preserve"> </w:t>
      </w:r>
      <w:r w:rsidR="00F70778">
        <w:t>Второй этаж</w:t>
      </w:r>
    </w:p>
    <w:p w:rsidR="000001CB" w:rsidRDefault="000001CB" w:rsidP="00F70778">
      <w:r>
        <w:t>Схема №3</w:t>
      </w:r>
      <w:r w:rsidR="000A5ABE">
        <w:t xml:space="preserve"> </w:t>
      </w:r>
      <w:r w:rsidR="00F70778">
        <w:t>Третий этаж</w:t>
      </w:r>
    </w:p>
    <w:p w:rsidR="000001CB" w:rsidRDefault="000001CB" w:rsidP="00F70778">
      <w:r>
        <w:t>Схема №4</w:t>
      </w:r>
      <w:r w:rsidR="000A5ABE">
        <w:t xml:space="preserve"> </w:t>
      </w:r>
      <w:r w:rsidR="00F70778">
        <w:t>Технический этаж</w:t>
      </w:r>
    </w:p>
    <w:p w:rsidR="000001CB" w:rsidRDefault="000001CB" w:rsidP="00F70778">
      <w:r>
        <w:t>Схема №5</w:t>
      </w:r>
      <w:r w:rsidR="000A5ABE">
        <w:t xml:space="preserve"> </w:t>
      </w:r>
      <w:r w:rsidR="00F70778">
        <w:t>Прилегающая территория</w:t>
      </w:r>
    </w:p>
    <w:p w:rsidR="000001CB" w:rsidRPr="00B83BD3" w:rsidRDefault="000001CB" w:rsidP="00F70778"/>
    <w:p w:rsidR="004D4102" w:rsidRDefault="004D4102" w:rsidP="00594199">
      <w:pPr>
        <w:jc w:val="both"/>
      </w:pPr>
    </w:p>
    <w:p w:rsidR="004D4102" w:rsidRDefault="004D4102" w:rsidP="00594199">
      <w:pPr>
        <w:jc w:val="both"/>
      </w:pPr>
    </w:p>
    <w:p w:rsidR="004D4102" w:rsidRDefault="004D4102" w:rsidP="00594199">
      <w:pPr>
        <w:jc w:val="both"/>
      </w:pPr>
    </w:p>
    <w:p w:rsidR="004D4102" w:rsidRDefault="004D4102" w:rsidP="00594199">
      <w:pPr>
        <w:jc w:val="both"/>
      </w:pPr>
    </w:p>
    <w:p w:rsidR="004D4102" w:rsidRDefault="004D4102" w:rsidP="00594199">
      <w:pPr>
        <w:jc w:val="both"/>
      </w:pPr>
    </w:p>
    <w:p w:rsidR="004D4102" w:rsidRDefault="004D4102" w:rsidP="00594199">
      <w:pPr>
        <w:jc w:val="both"/>
      </w:pPr>
    </w:p>
    <w:p w:rsidR="004D4102" w:rsidRDefault="004D4102" w:rsidP="00594199">
      <w:pPr>
        <w:jc w:val="both"/>
      </w:pPr>
    </w:p>
    <w:p w:rsidR="004D4102" w:rsidRDefault="004D4102" w:rsidP="00594199">
      <w:pPr>
        <w:jc w:val="both"/>
      </w:pPr>
    </w:p>
    <w:p w:rsidR="004D4102" w:rsidRDefault="004D4102" w:rsidP="00594199">
      <w:pPr>
        <w:jc w:val="both"/>
      </w:pPr>
    </w:p>
    <w:p w:rsidR="004D4102" w:rsidRDefault="004D4102" w:rsidP="00594199">
      <w:pPr>
        <w:jc w:val="both"/>
      </w:pPr>
    </w:p>
    <w:p w:rsidR="004D4102" w:rsidRDefault="004D4102" w:rsidP="00594199">
      <w:pPr>
        <w:jc w:val="both"/>
      </w:pPr>
    </w:p>
    <w:p w:rsidR="004D4102" w:rsidRDefault="004D4102" w:rsidP="00594199">
      <w:pPr>
        <w:jc w:val="both"/>
      </w:pPr>
    </w:p>
    <w:p w:rsidR="008611D7" w:rsidRDefault="008611D7" w:rsidP="000A5ABE">
      <w:pPr>
        <w:jc w:val="both"/>
      </w:pPr>
    </w:p>
    <w:p w:rsidR="008611D7" w:rsidRPr="004D4102" w:rsidRDefault="008611D7" w:rsidP="004D4102">
      <w:pPr>
        <w:pStyle w:val="ab"/>
        <w:numPr>
          <w:ilvl w:val="0"/>
          <w:numId w:val="42"/>
        </w:numPr>
        <w:rPr>
          <w:b/>
          <w:sz w:val="28"/>
          <w:szCs w:val="28"/>
        </w:rPr>
      </w:pPr>
      <w:r w:rsidRPr="004D4102">
        <w:rPr>
          <w:b/>
          <w:sz w:val="28"/>
          <w:szCs w:val="28"/>
        </w:rPr>
        <w:t>О</w:t>
      </w:r>
      <w:r w:rsidR="00300FE2" w:rsidRPr="004D4102">
        <w:rPr>
          <w:b/>
          <w:sz w:val="28"/>
          <w:szCs w:val="28"/>
        </w:rPr>
        <w:t>БЩИЕ ПОЛОЖЕНИЯ И ТЕРМИНЫ</w:t>
      </w:r>
    </w:p>
    <w:p w:rsidR="004D6812" w:rsidRPr="00381672" w:rsidRDefault="004D6812" w:rsidP="004D6812">
      <w:pPr>
        <w:pStyle w:val="ab"/>
        <w:ind w:left="426"/>
        <w:rPr>
          <w:b/>
          <w:sz w:val="28"/>
          <w:szCs w:val="28"/>
        </w:rPr>
      </w:pPr>
    </w:p>
    <w:p w:rsidR="004D6812" w:rsidRDefault="004D6812" w:rsidP="004D6812">
      <w:pPr>
        <w:jc w:val="both"/>
      </w:pPr>
      <w:r>
        <w:t xml:space="preserve">         </w:t>
      </w:r>
      <w:r w:rsidR="00164725">
        <w:t>Настоящая</w:t>
      </w:r>
      <w:r w:rsidRPr="004D6812">
        <w:t xml:space="preserve"> </w:t>
      </w:r>
      <w:r w:rsidR="00164725">
        <w:t>Инструкция</w:t>
      </w:r>
      <w:r w:rsidRPr="004D6812">
        <w:t xml:space="preserve"> определяет основные понятия, термины, цели, задачи, полномочия, права, обязанности, ответственность, порядок взаимодействия сил и средств </w:t>
      </w:r>
      <w:r>
        <w:t>по организации и обеспечению</w:t>
      </w:r>
      <w:r w:rsidRPr="004D6812">
        <w:t xml:space="preserve"> </w:t>
      </w:r>
      <w:r>
        <w:t>пропускного и внутриобъектового режимов</w:t>
      </w:r>
      <w:r w:rsidRPr="004D6812">
        <w:t xml:space="preserve"> на территории МУ «Дворец водного спорта «</w:t>
      </w:r>
      <w:r>
        <w:t>Дельфин» (далее – «Учреждение»).</w:t>
      </w:r>
    </w:p>
    <w:p w:rsidR="00B81882" w:rsidRPr="00B81882" w:rsidRDefault="00B81882" w:rsidP="00B81882">
      <w:pPr>
        <w:jc w:val="both"/>
      </w:pPr>
      <w:r w:rsidRPr="00B81882">
        <w:t xml:space="preserve">         </w:t>
      </w:r>
      <w:r>
        <w:t>Инструкция разработана в соответствии с требованиями Закона РФ от 11.03.1992 N 2487-1 «О частной детективной и охранной деятельности в Российской Федерации» и Постановления Правительства Московской области, от 12 июля 2016 г. N 530/24 «Об утверждении порядка организации охраны объектов Московской области, осуществляемой за счёт средств бюджета Московской области».</w:t>
      </w:r>
    </w:p>
    <w:p w:rsidR="00B17B26" w:rsidRPr="004D6812" w:rsidRDefault="00164725" w:rsidP="004D6812">
      <w:pPr>
        <w:jc w:val="both"/>
      </w:pPr>
      <w:r>
        <w:t xml:space="preserve">         В настоящей</w:t>
      </w:r>
      <w:r w:rsidR="004D6812" w:rsidRPr="004D6812">
        <w:t xml:space="preserve"> </w:t>
      </w:r>
      <w:r>
        <w:t>Инструкции</w:t>
      </w:r>
      <w:r w:rsidR="004D6812" w:rsidRPr="004D6812">
        <w:t xml:space="preserve"> применяются следующие основные понятия:</w:t>
      </w:r>
    </w:p>
    <w:p w:rsidR="00254609" w:rsidRDefault="00B92506" w:rsidP="00B92506">
      <w:pPr>
        <w:jc w:val="both"/>
      </w:pPr>
      <w:r>
        <w:rPr>
          <w:b/>
        </w:rPr>
        <w:t xml:space="preserve">        </w:t>
      </w:r>
      <w:r w:rsidR="004D6812">
        <w:rPr>
          <w:b/>
        </w:rPr>
        <w:t xml:space="preserve"> </w:t>
      </w:r>
      <w:r w:rsidRPr="00B92506">
        <w:rPr>
          <w:b/>
        </w:rPr>
        <w:t>Частная охранная организация (ЧОО)</w:t>
      </w:r>
      <w:r w:rsidRPr="00B92506">
        <w:t xml:space="preserve"> – </w:t>
      </w:r>
      <w:r w:rsidR="00254609" w:rsidRPr="00F320C8">
        <w:t>организация, специально учрежденная для оказания охранных услуг, зарегистрированная в установленном законом порядке и имеющая лицензию на осуществление частной охранной деятельности</w:t>
      </w:r>
    </w:p>
    <w:p w:rsidR="00254609" w:rsidRPr="00254609" w:rsidRDefault="00254609" w:rsidP="00254609">
      <w:pPr>
        <w:numPr>
          <w:ilvl w:val="2"/>
          <w:numId w:val="2"/>
        </w:numPr>
        <w:jc w:val="both"/>
        <w:rPr>
          <w:rFonts w:eastAsiaTheme="minorEastAsia"/>
          <w:color w:val="000000"/>
        </w:rPr>
      </w:pPr>
      <w:r>
        <w:t xml:space="preserve">   </w:t>
      </w:r>
      <w:r w:rsidR="00B92506" w:rsidRPr="00B92506">
        <w:rPr>
          <w:b/>
        </w:rPr>
        <w:t>Сотрудник охраны</w:t>
      </w:r>
      <w:r w:rsidR="00B92506" w:rsidRPr="00B92506">
        <w:t xml:space="preserve"> – </w:t>
      </w:r>
      <w:r w:rsidRPr="00254609">
        <w:rPr>
          <w:rFonts w:eastAsiaTheme="minorEastAsia"/>
        </w:rPr>
        <w:t xml:space="preserve">гражданин Российской Федерации, достигший восемнадцати лет, прошедший профессиональное обучение для работы в качестве частного охранника, сдавший квалификационный экзамен, получивший в установленном настоящим Законом </w:t>
      </w:r>
      <w:hyperlink w:anchor="Par240" w:tooltip="Удостоверение частного охранника выдается сроком на пять лет. Срок действия удостоверения частного охранника может продлеваться в порядке, установленном Правительством Российской Федерации. Продление срока действия удостоверения частного охранника осуществляет" w:history="1">
        <w:r w:rsidRPr="00254609">
          <w:rPr>
            <w:rFonts w:eastAsiaTheme="minorEastAsia"/>
          </w:rPr>
          <w:t>порядке</w:t>
        </w:r>
      </w:hyperlink>
      <w:r w:rsidRPr="00254609">
        <w:rPr>
          <w:rFonts w:eastAsiaTheme="minorEastAsia"/>
        </w:rPr>
        <w:t xml:space="preserve"> удостоверение частного охранника и работающий по трудовому договору с охранной организацией.</w:t>
      </w:r>
    </w:p>
    <w:p w:rsidR="00B92506" w:rsidRPr="00B92506" w:rsidRDefault="00B92506" w:rsidP="00B92506">
      <w:pPr>
        <w:jc w:val="both"/>
      </w:pPr>
      <w:r>
        <w:rPr>
          <w:b/>
        </w:rPr>
        <w:t xml:space="preserve">       </w:t>
      </w:r>
      <w:r w:rsidR="004D6812">
        <w:rPr>
          <w:b/>
        </w:rPr>
        <w:t xml:space="preserve"> </w:t>
      </w:r>
      <w:r>
        <w:rPr>
          <w:b/>
        </w:rPr>
        <w:t xml:space="preserve"> </w:t>
      </w:r>
      <w:r w:rsidR="00926DF4">
        <w:rPr>
          <w:b/>
        </w:rPr>
        <w:t>Пост охраны</w:t>
      </w:r>
      <w:r w:rsidRPr="00B92506">
        <w:rPr>
          <w:b/>
        </w:rPr>
        <w:t xml:space="preserve"> </w:t>
      </w:r>
      <w:r w:rsidRPr="00B92506">
        <w:t xml:space="preserve">- место дежурства сотрудника </w:t>
      </w:r>
      <w:r w:rsidR="00926DF4">
        <w:t>ЧОО</w:t>
      </w:r>
      <w:r w:rsidRPr="00B92506">
        <w:t>, организованное для обеспечения пропускного и внутриобъектового режимов.</w:t>
      </w:r>
    </w:p>
    <w:p w:rsidR="008611D7" w:rsidRDefault="00B53248" w:rsidP="00247563">
      <w:pPr>
        <w:numPr>
          <w:ilvl w:val="2"/>
          <w:numId w:val="2"/>
        </w:numPr>
        <w:jc w:val="both"/>
      </w:pPr>
      <w:r w:rsidRPr="00B53248">
        <w:rPr>
          <w:b/>
        </w:rPr>
        <w:t xml:space="preserve"> </w:t>
      </w:r>
      <w:r w:rsidR="00B92506">
        <w:rPr>
          <w:b/>
        </w:rPr>
        <w:t xml:space="preserve"> </w:t>
      </w:r>
      <w:r w:rsidR="004D6812">
        <w:rPr>
          <w:b/>
        </w:rPr>
        <w:t xml:space="preserve"> </w:t>
      </w:r>
      <w:r w:rsidR="00B92506">
        <w:rPr>
          <w:b/>
        </w:rPr>
        <w:t>Охраняемый объект</w:t>
      </w:r>
      <w:r w:rsidR="00247563" w:rsidRPr="00247563">
        <w:t xml:space="preserve"> - </w:t>
      </w:r>
      <w:r w:rsidR="003E27C4">
        <w:t>здание</w:t>
      </w:r>
      <w:r w:rsidR="00247563" w:rsidRPr="00247563">
        <w:t xml:space="preserve"> </w:t>
      </w:r>
      <w:r w:rsidR="003E27C4">
        <w:t>и прилегающая территория</w:t>
      </w:r>
      <w:r w:rsidR="005345B8">
        <w:t xml:space="preserve"> Учреждения</w:t>
      </w:r>
      <w:r w:rsidR="003E27C4">
        <w:t>, с существующей в нем/на ней инфраструктурой</w:t>
      </w:r>
      <w:r w:rsidR="00247563" w:rsidRPr="00247563">
        <w:t xml:space="preserve">, расположенные по адресу: </w:t>
      </w:r>
      <w:r w:rsidR="003E27C4">
        <w:t>Московская область, город Воскресенск, улица Лермонтова, дом 3</w:t>
      </w:r>
      <w:r w:rsidR="00191C31">
        <w:t>.</w:t>
      </w:r>
    </w:p>
    <w:p w:rsidR="00B92506" w:rsidRDefault="00B92506" w:rsidP="00247563">
      <w:pPr>
        <w:numPr>
          <w:ilvl w:val="2"/>
          <w:numId w:val="2"/>
        </w:numPr>
        <w:jc w:val="both"/>
      </w:pPr>
      <w:r>
        <w:rPr>
          <w:b/>
        </w:rPr>
        <w:t xml:space="preserve"> </w:t>
      </w:r>
      <w:r w:rsidR="00B53248" w:rsidRPr="00B53248">
        <w:rPr>
          <w:b/>
        </w:rPr>
        <w:t xml:space="preserve"> </w:t>
      </w:r>
      <w:r w:rsidR="004D6812">
        <w:rPr>
          <w:b/>
        </w:rPr>
        <w:t xml:space="preserve"> </w:t>
      </w:r>
      <w:r>
        <w:rPr>
          <w:b/>
        </w:rPr>
        <w:t>Граница охраняемого объекта</w:t>
      </w:r>
      <w:r>
        <w:t xml:space="preserve"> –</w:t>
      </w:r>
      <w:r w:rsidR="008D4C95">
        <w:t xml:space="preserve"> </w:t>
      </w:r>
      <w:r>
        <w:t>линия, разграничивающая охраняемый объект от иной территории прилегающей к нему</w:t>
      </w:r>
      <w:r w:rsidR="00452E12">
        <w:t>.</w:t>
      </w:r>
    </w:p>
    <w:p w:rsidR="00AC6A29" w:rsidRDefault="00AC6A29" w:rsidP="00AC6A29">
      <w:pPr>
        <w:numPr>
          <w:ilvl w:val="2"/>
          <w:numId w:val="2"/>
        </w:numPr>
        <w:jc w:val="both"/>
      </w:pPr>
      <w:r>
        <w:rPr>
          <w:b/>
        </w:rPr>
        <w:t xml:space="preserve">   </w:t>
      </w:r>
      <w:r w:rsidRPr="00416551">
        <w:rPr>
          <w:b/>
        </w:rPr>
        <w:t>Пропускной режим</w:t>
      </w:r>
      <w:r>
        <w:t xml:space="preserve"> – </w:t>
      </w:r>
      <w:r w:rsidRPr="00F320C8">
        <w:t xml:space="preserve">порядок, устанавливаемый </w:t>
      </w:r>
      <w:r w:rsidR="00926DF4">
        <w:t>Учреждением</w:t>
      </w:r>
      <w:r w:rsidRPr="00F320C8">
        <w:t xml:space="preserve">, не противоречащий законодательству Российской Федерации, доведенный до сведения </w:t>
      </w:r>
      <w:r w:rsidR="00F22CFD">
        <w:t>персонала и посетителей объекта</w:t>
      </w:r>
      <w:r w:rsidRPr="00F320C8">
        <w:t xml:space="preserve"> охраны и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</w:t>
      </w:r>
      <w:r w:rsidR="00F22CFD">
        <w:t>имущества на объект охраны (с объекта</w:t>
      </w:r>
      <w:r w:rsidRPr="00F320C8">
        <w:t xml:space="preserve"> охраны)</w:t>
      </w:r>
      <w:r>
        <w:t>.</w:t>
      </w:r>
    </w:p>
    <w:p w:rsidR="00EE34BF" w:rsidRDefault="00B53248" w:rsidP="00AC6A29">
      <w:pPr>
        <w:numPr>
          <w:ilvl w:val="2"/>
          <w:numId w:val="2"/>
        </w:numPr>
        <w:jc w:val="both"/>
      </w:pPr>
      <w:r w:rsidRPr="00B53248">
        <w:rPr>
          <w:b/>
        </w:rPr>
        <w:t xml:space="preserve">  </w:t>
      </w:r>
      <w:r w:rsidR="004D6812" w:rsidRPr="00416551">
        <w:rPr>
          <w:b/>
        </w:rPr>
        <w:t xml:space="preserve"> </w:t>
      </w:r>
      <w:r w:rsidR="00B92506" w:rsidRPr="00416551">
        <w:rPr>
          <w:b/>
        </w:rPr>
        <w:t>Внутриобъектовый режим</w:t>
      </w:r>
      <w:r w:rsidR="00117B42">
        <w:t xml:space="preserve"> – </w:t>
      </w:r>
      <w:r w:rsidR="00416551" w:rsidRPr="00F320C8">
        <w:t xml:space="preserve">порядок, </w:t>
      </w:r>
      <w:r w:rsidR="00926DF4">
        <w:t>устанавливаемый Учреждением</w:t>
      </w:r>
      <w:r w:rsidR="00416551" w:rsidRPr="00F320C8">
        <w:t xml:space="preserve">, не противоречащий законодательству Российской Федерации, доведенный до сведения </w:t>
      </w:r>
      <w:r w:rsidR="00926DF4">
        <w:t>персонала и посетителей объекта</w:t>
      </w:r>
      <w:r w:rsidR="00F22CFD">
        <w:t>,</w:t>
      </w:r>
      <w:r w:rsidR="00416551" w:rsidRPr="00F320C8">
        <w:t xml:space="preserve"> обеспечиваемый совокупностью мероприятий и правил, выполняемых </w:t>
      </w:r>
      <w:r w:rsidR="00F22CFD">
        <w:t>лицами, находящимися на объекте</w:t>
      </w:r>
      <w:r w:rsidR="00416551" w:rsidRPr="00F320C8">
        <w:t xml:space="preserve"> охраны, в соответствии с правилами внутреннего трудового распорядка</w:t>
      </w:r>
      <w:r w:rsidR="00926DF4">
        <w:t>, пожарной безопасности, охраны труда</w:t>
      </w:r>
      <w:r w:rsidR="00416551" w:rsidRPr="00F320C8">
        <w:t xml:space="preserve"> и </w:t>
      </w:r>
      <w:r w:rsidR="00926DF4">
        <w:t xml:space="preserve">иных установленных на охраняемом объекте требований, обеспечивающих соблюдение сохранения жизни и здоровья сотрудников Учреждения и посетителей, общественного порядка, сохранности материальных </w:t>
      </w:r>
      <w:r w:rsidR="00296A5F">
        <w:t>ценностей</w:t>
      </w:r>
      <w:r w:rsidR="00926DF4">
        <w:t xml:space="preserve">, имущества  и инфраструктуры Учреждения.  </w:t>
      </w:r>
    </w:p>
    <w:p w:rsidR="00EE34BF" w:rsidRDefault="00B92506" w:rsidP="00247563">
      <w:pPr>
        <w:numPr>
          <w:ilvl w:val="2"/>
          <w:numId w:val="2"/>
        </w:numPr>
        <w:jc w:val="both"/>
      </w:pPr>
      <w:r>
        <w:rPr>
          <w:b/>
        </w:rPr>
        <w:t xml:space="preserve">  Материальные ценности</w:t>
      </w:r>
      <w:r w:rsidR="00EE34BF">
        <w:t xml:space="preserve"> – грузы, тара, </w:t>
      </w:r>
      <w:r w:rsidR="00AB7F57">
        <w:t xml:space="preserve">движимое </w:t>
      </w:r>
      <w:r w:rsidR="00EE34BF">
        <w:t>имущество</w:t>
      </w:r>
      <w:r w:rsidR="00AB7F57">
        <w:t xml:space="preserve">, в том числе </w:t>
      </w:r>
      <w:r w:rsidR="00EE34BF">
        <w:t>юридических и физических лиц, осуществляющих свою деятельность</w:t>
      </w:r>
      <w:r w:rsidR="00A7191C">
        <w:t xml:space="preserve"> на территории </w:t>
      </w:r>
      <w:r w:rsidR="00AB7F57">
        <w:t>Учреждения</w:t>
      </w:r>
      <w:r w:rsidR="00EE34BF">
        <w:t>.</w:t>
      </w:r>
    </w:p>
    <w:p w:rsidR="00EF1D92" w:rsidRDefault="00B92506" w:rsidP="00B92506">
      <w:pPr>
        <w:numPr>
          <w:ilvl w:val="2"/>
          <w:numId w:val="2"/>
        </w:numPr>
        <w:jc w:val="both"/>
      </w:pPr>
      <w:r>
        <w:rPr>
          <w:b/>
        </w:rPr>
        <w:t xml:space="preserve">  </w:t>
      </w:r>
      <w:r w:rsidR="009B4C84" w:rsidRPr="009B4C84">
        <w:rPr>
          <w:b/>
        </w:rPr>
        <w:t>К</w:t>
      </w:r>
      <w:r>
        <w:rPr>
          <w:b/>
        </w:rPr>
        <w:t>онтракт</w:t>
      </w:r>
      <w:r w:rsidR="009B4C84" w:rsidRPr="009B4C84">
        <w:rPr>
          <w:b/>
        </w:rPr>
        <w:t xml:space="preserve"> </w:t>
      </w:r>
      <w:r w:rsidR="009B4C84">
        <w:t>– юридический документ, определяющий предмет, обязательства, ответственность и иные условия, обязательные для исполнения сторонами</w:t>
      </w:r>
      <w:r w:rsidR="00296A5F">
        <w:t xml:space="preserve"> Контракта</w:t>
      </w:r>
      <w:r w:rsidR="009B4C84">
        <w:t>.</w:t>
      </w:r>
    </w:p>
    <w:p w:rsidR="00671F01" w:rsidRDefault="00B92506" w:rsidP="00B46467">
      <w:pPr>
        <w:numPr>
          <w:ilvl w:val="2"/>
          <w:numId w:val="2"/>
        </w:numPr>
        <w:jc w:val="both"/>
      </w:pPr>
      <w:r>
        <w:rPr>
          <w:b/>
        </w:rPr>
        <w:t xml:space="preserve">  </w:t>
      </w:r>
      <w:r w:rsidR="008F6F15">
        <w:rPr>
          <w:b/>
        </w:rPr>
        <w:t>Сотрудник Учреждения</w:t>
      </w:r>
      <w:r w:rsidR="00B97766">
        <w:t xml:space="preserve"> – </w:t>
      </w:r>
      <w:r w:rsidR="00705F0A">
        <w:t>руководящий состав</w:t>
      </w:r>
      <w:r w:rsidR="008F6F15">
        <w:t xml:space="preserve">, работники и обслуживающий персонал </w:t>
      </w:r>
      <w:r>
        <w:t>МУ «Дворец водного спорта «Дельфин»</w:t>
      </w:r>
      <w:r w:rsidR="008F6F15">
        <w:t>, осуществляющие свою</w:t>
      </w:r>
      <w:r w:rsidR="00CD713B">
        <w:t xml:space="preserve"> трудовую</w:t>
      </w:r>
      <w:r w:rsidR="00671F01">
        <w:t xml:space="preserve"> деятельность</w:t>
      </w:r>
      <w:r w:rsidR="00BC48E8">
        <w:t xml:space="preserve"> на территории </w:t>
      </w:r>
      <w:r>
        <w:t>Учреждения</w:t>
      </w:r>
      <w:r w:rsidR="00671F01">
        <w:t xml:space="preserve">. </w:t>
      </w:r>
    </w:p>
    <w:p w:rsidR="00370CD9" w:rsidRDefault="00B92506" w:rsidP="008611D7">
      <w:pPr>
        <w:numPr>
          <w:ilvl w:val="2"/>
          <w:numId w:val="2"/>
        </w:numPr>
        <w:jc w:val="both"/>
      </w:pPr>
      <w:r>
        <w:rPr>
          <w:b/>
        </w:rPr>
        <w:t xml:space="preserve">  </w:t>
      </w:r>
      <w:r w:rsidR="00370CD9" w:rsidRPr="00B92506">
        <w:rPr>
          <w:b/>
        </w:rPr>
        <w:t>П</w:t>
      </w:r>
      <w:r w:rsidRPr="00B92506">
        <w:rPr>
          <w:b/>
        </w:rPr>
        <w:t>осетители</w:t>
      </w:r>
      <w:r w:rsidR="00370CD9">
        <w:t xml:space="preserve"> – </w:t>
      </w:r>
      <w:r>
        <w:t>физические</w:t>
      </w:r>
      <w:r w:rsidR="00370CD9">
        <w:t xml:space="preserve"> </w:t>
      </w:r>
      <w:r>
        <w:t>и юридические лица, получающие услуги, принимающие участи</w:t>
      </w:r>
      <w:r w:rsidR="00E633F5">
        <w:t>е</w:t>
      </w:r>
      <w:r>
        <w:t xml:space="preserve"> в мероприятиях</w:t>
      </w:r>
      <w:r w:rsidR="008F6F15">
        <w:t xml:space="preserve"> либо их организующие, а также</w:t>
      </w:r>
      <w:r>
        <w:t xml:space="preserve"> осуществляющие свою деятельность на территории Учреждения.</w:t>
      </w:r>
    </w:p>
    <w:p w:rsidR="00370CD9" w:rsidRDefault="008F6F15" w:rsidP="008611D7">
      <w:pPr>
        <w:numPr>
          <w:ilvl w:val="2"/>
          <w:numId w:val="2"/>
        </w:numPr>
        <w:jc w:val="both"/>
      </w:pPr>
      <w:r>
        <w:rPr>
          <w:b/>
        </w:rPr>
        <w:lastRenderedPageBreak/>
        <w:t xml:space="preserve">  </w:t>
      </w:r>
      <w:r w:rsidR="00370CD9" w:rsidRPr="008F6F15">
        <w:rPr>
          <w:b/>
        </w:rPr>
        <w:t>Д</w:t>
      </w:r>
      <w:r w:rsidRPr="008F6F15">
        <w:rPr>
          <w:b/>
        </w:rPr>
        <w:t>опуск</w:t>
      </w:r>
      <w:r w:rsidR="00370CD9">
        <w:t xml:space="preserve"> – санкционированное на законных основаниях право нахождения</w:t>
      </w:r>
      <w:r w:rsidR="00EB61EE">
        <w:t xml:space="preserve"> юридических и физических лиц</w:t>
      </w:r>
      <w:r w:rsidR="00370CD9">
        <w:t xml:space="preserve"> на </w:t>
      </w:r>
      <w:r w:rsidR="00EB61EE">
        <w:t xml:space="preserve">определённой части </w:t>
      </w:r>
      <w:r w:rsidR="00370CD9">
        <w:t>охраняе</w:t>
      </w:r>
      <w:r>
        <w:t>мой территории</w:t>
      </w:r>
      <w:r w:rsidR="00370CD9">
        <w:t>.</w:t>
      </w:r>
    </w:p>
    <w:p w:rsidR="00EB61EE" w:rsidRPr="00EB61EE" w:rsidRDefault="00EB61EE" w:rsidP="008611D7">
      <w:pPr>
        <w:numPr>
          <w:ilvl w:val="2"/>
          <w:numId w:val="2"/>
        </w:numPr>
        <w:jc w:val="both"/>
        <w:rPr>
          <w:b/>
        </w:rPr>
      </w:pPr>
      <w:r>
        <w:rPr>
          <w:b/>
        </w:rPr>
        <w:t xml:space="preserve">  </w:t>
      </w:r>
      <w:r w:rsidRPr="00EB61EE">
        <w:rPr>
          <w:b/>
        </w:rPr>
        <w:t>Осмотр</w:t>
      </w:r>
      <w:r>
        <w:t xml:space="preserve"> – визуальная проверка сумок, багажа, автотранспортных средств</w:t>
      </w:r>
      <w:r w:rsidR="00E633F5">
        <w:t xml:space="preserve"> и иного имущества</w:t>
      </w:r>
      <w:r>
        <w:rPr>
          <w:b/>
        </w:rPr>
        <w:t xml:space="preserve"> </w:t>
      </w:r>
      <w:r w:rsidRPr="00EB61EE">
        <w:t>на наличие</w:t>
      </w:r>
      <w:r>
        <w:t xml:space="preserve"> запрещённых к проносу (провозу) предметов</w:t>
      </w:r>
      <w:r w:rsidR="00296A5F">
        <w:t xml:space="preserve"> на охраняемый объект</w:t>
      </w:r>
      <w:r>
        <w:t xml:space="preserve">. </w:t>
      </w:r>
    </w:p>
    <w:p w:rsidR="00C9428D" w:rsidRDefault="00C9428D" w:rsidP="00C9428D">
      <w:pPr>
        <w:jc w:val="both"/>
      </w:pPr>
      <w:r>
        <w:rPr>
          <w:b/>
        </w:rPr>
        <w:t xml:space="preserve">        </w:t>
      </w:r>
      <w:r w:rsidR="00370CD9" w:rsidRPr="00C9428D">
        <w:rPr>
          <w:b/>
        </w:rPr>
        <w:t>Н</w:t>
      </w:r>
      <w:r w:rsidR="008F6F15" w:rsidRPr="00C9428D">
        <w:rPr>
          <w:b/>
        </w:rPr>
        <w:t>арушитель</w:t>
      </w:r>
      <w:r w:rsidR="00370CD9" w:rsidRPr="00C9428D">
        <w:rPr>
          <w:b/>
        </w:rPr>
        <w:t xml:space="preserve"> </w:t>
      </w:r>
      <w:r w:rsidR="00370CD9">
        <w:t xml:space="preserve">– </w:t>
      </w:r>
      <w:r w:rsidR="008F6F15">
        <w:t xml:space="preserve">физическое или юридическое </w:t>
      </w:r>
      <w:r w:rsidR="00370CD9">
        <w:t>лицо, совершившее или пытающее</w:t>
      </w:r>
      <w:r w:rsidR="00231709">
        <w:t>ся совершить</w:t>
      </w:r>
      <w:r w:rsidR="005910B8">
        <w:t xml:space="preserve"> действия</w:t>
      </w:r>
      <w:r w:rsidR="00370CD9">
        <w:t>,</w:t>
      </w:r>
      <w:r w:rsidR="005910B8">
        <w:t xml:space="preserve"> нарушающие положения нормативно правовых актов и регламентирующих документов Учреждения</w:t>
      </w:r>
      <w:r w:rsidR="00231709">
        <w:t>,</w:t>
      </w:r>
      <w:r w:rsidR="00370CD9">
        <w:t xml:space="preserve"> а также лицо, оказывающее ему в этом содействие. </w:t>
      </w:r>
    </w:p>
    <w:p w:rsidR="001D62D2" w:rsidRPr="001D62D2" w:rsidRDefault="001D62D2" w:rsidP="00C9428D">
      <w:pPr>
        <w:jc w:val="both"/>
        <w:rPr>
          <w:b/>
        </w:rPr>
      </w:pPr>
      <w:r>
        <w:t xml:space="preserve">         </w:t>
      </w:r>
      <w:r w:rsidRPr="001D62D2">
        <w:rPr>
          <w:b/>
        </w:rPr>
        <w:t xml:space="preserve">Чрезвычайная ситуация </w:t>
      </w:r>
      <w:r>
        <w:rPr>
          <w:b/>
        </w:rPr>
        <w:t xml:space="preserve">(ЧС) </w:t>
      </w:r>
      <w:r w:rsidRPr="001D62D2">
        <w:rPr>
          <w:b/>
        </w:rPr>
        <w:t xml:space="preserve">- </w:t>
      </w:r>
      <w:r w:rsidRPr="001D62D2">
        <w:rPr>
          <w:color w:val="202122"/>
          <w:shd w:val="clear" w:color="auto" w:fill="FFFFFF"/>
        </w:rPr>
        <w:t>это обстановка на территории</w:t>
      </w:r>
      <w:r>
        <w:rPr>
          <w:color w:val="202122"/>
          <w:shd w:val="clear" w:color="auto" w:fill="FFFFFF"/>
        </w:rPr>
        <w:t xml:space="preserve"> охраняемого объекта</w:t>
      </w:r>
      <w:r w:rsidRPr="001D62D2">
        <w:rPr>
          <w:color w:val="202122"/>
          <w:shd w:val="clear" w:color="auto" w:fill="FFFFFF"/>
        </w:rPr>
        <w:t>, сложившаяся в результате аварии,</w:t>
      </w:r>
      <w:r>
        <w:rPr>
          <w:color w:val="202122"/>
          <w:shd w:val="clear" w:color="auto" w:fill="FFFFFF"/>
        </w:rPr>
        <w:t xml:space="preserve"> пожара,</w:t>
      </w:r>
      <w:r w:rsidRPr="001D62D2">
        <w:rPr>
          <w:color w:val="202122"/>
          <w:shd w:val="clear" w:color="auto" w:fill="FFFFFF"/>
        </w:rPr>
        <w:t xml:space="preserve"> опасного природного явления, катастрофы, распространения заболевания,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</w:t>
      </w:r>
      <w:r>
        <w:rPr>
          <w:color w:val="202122"/>
          <w:shd w:val="clear" w:color="auto" w:fill="FFFFFF"/>
        </w:rPr>
        <w:t>й.</w:t>
      </w:r>
    </w:p>
    <w:p w:rsidR="00671F01" w:rsidRPr="00B81CD0" w:rsidRDefault="00881D54" w:rsidP="00881D54">
      <w:pPr>
        <w:jc w:val="both"/>
        <w:rPr>
          <w:b/>
        </w:rPr>
      </w:pPr>
      <w:r w:rsidRPr="007470AC">
        <w:rPr>
          <w:b/>
        </w:rPr>
        <w:t xml:space="preserve">        </w:t>
      </w:r>
      <w:r w:rsidR="00D00FE1" w:rsidRPr="007470AC">
        <w:rPr>
          <w:b/>
        </w:rPr>
        <w:t>1.</w:t>
      </w:r>
      <w:r w:rsidR="00D00FE1">
        <w:t xml:space="preserve"> </w:t>
      </w:r>
      <w:r w:rsidR="00D276B3" w:rsidRPr="00B81CD0">
        <w:rPr>
          <w:b/>
        </w:rPr>
        <w:t>Установление и введение в действие пропускного и внутриобъектового режимов</w:t>
      </w:r>
      <w:r w:rsidR="00BC48E8" w:rsidRPr="00B81CD0">
        <w:rPr>
          <w:b/>
        </w:rPr>
        <w:t xml:space="preserve"> </w:t>
      </w:r>
      <w:r w:rsidR="00671F01" w:rsidRPr="00B81CD0">
        <w:rPr>
          <w:b/>
        </w:rPr>
        <w:t>предусматривает:</w:t>
      </w:r>
    </w:p>
    <w:p w:rsidR="003B5E40" w:rsidRDefault="003B5E40" w:rsidP="00881D54">
      <w:pPr>
        <w:jc w:val="both"/>
      </w:pPr>
      <w:r>
        <w:t xml:space="preserve">        - разработку и утверждение внутренних документов, регламентирующих</w:t>
      </w:r>
      <w:r w:rsidRPr="00491AA4">
        <w:t xml:space="preserve"> </w:t>
      </w:r>
      <w:r>
        <w:t>пропускной и внутриобъектовый режимы;</w:t>
      </w:r>
    </w:p>
    <w:p w:rsidR="00456406" w:rsidRDefault="00456406" w:rsidP="00881D54">
      <w:pPr>
        <w:jc w:val="both"/>
      </w:pPr>
      <w:r>
        <w:t xml:space="preserve">      </w:t>
      </w:r>
      <w:r w:rsidR="003B5E40">
        <w:t xml:space="preserve">  </w:t>
      </w:r>
      <w:r>
        <w:t xml:space="preserve">- </w:t>
      </w:r>
      <w:r w:rsidRPr="00456406">
        <w:rPr>
          <w:color w:val="000000"/>
        </w:rPr>
        <w:t>определение перечня должностных лиц,</w:t>
      </w:r>
      <w:r>
        <w:rPr>
          <w:color w:val="000000"/>
        </w:rPr>
        <w:t xml:space="preserve"> ответственных за контроль и осуществление</w:t>
      </w:r>
      <w:r w:rsidRPr="00456406">
        <w:t xml:space="preserve"> </w:t>
      </w:r>
      <w:r>
        <w:t>пропускного и внутриобъектового режимов;</w:t>
      </w:r>
    </w:p>
    <w:p w:rsidR="003A2DE6" w:rsidRDefault="003A2DE6" w:rsidP="00881D54">
      <w:pPr>
        <w:jc w:val="both"/>
      </w:pPr>
      <w:r>
        <w:t xml:space="preserve">        - определение границ охраняемого объекта, в пределах которого вводятся в действие пропускной и внутриобъектовый режимы;</w:t>
      </w:r>
    </w:p>
    <w:p w:rsidR="004F6436" w:rsidRDefault="004F6436" w:rsidP="00881D54">
      <w:pPr>
        <w:jc w:val="both"/>
      </w:pPr>
      <w:r>
        <w:rPr>
          <w:rFonts w:eastAsiaTheme="minorEastAsia"/>
          <w:color w:val="000000"/>
        </w:rPr>
        <w:t xml:space="preserve">       </w:t>
      </w:r>
      <w:r w:rsidR="003B5E40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 xml:space="preserve">- определение </w:t>
      </w:r>
      <w:r w:rsidRPr="004F6436">
        <w:rPr>
          <w:rFonts w:eastAsiaTheme="minorEastAsia"/>
          <w:color w:val="000000"/>
        </w:rPr>
        <w:t>перечня предметов, запрещенных к проносу на территорию</w:t>
      </w:r>
      <w:r>
        <w:rPr>
          <w:rFonts w:eastAsiaTheme="minorEastAsia"/>
          <w:color w:val="000000"/>
        </w:rPr>
        <w:t xml:space="preserve"> </w:t>
      </w:r>
      <w:r w:rsidR="008D4C95">
        <w:t>охраняемого объекта</w:t>
      </w:r>
      <w:r w:rsidRPr="004F6436">
        <w:rPr>
          <w:rFonts w:eastAsiaTheme="minorEastAsia"/>
          <w:color w:val="000000"/>
        </w:rPr>
        <w:t>;</w:t>
      </w:r>
    </w:p>
    <w:p w:rsidR="003E40FB" w:rsidRDefault="00D276B3" w:rsidP="00881D54">
      <w:pPr>
        <w:jc w:val="both"/>
      </w:pPr>
      <w:r>
        <w:t xml:space="preserve">      </w:t>
      </w:r>
      <w:r w:rsidR="003B5E40">
        <w:t xml:space="preserve">  </w:t>
      </w:r>
      <w:r w:rsidR="00881D54">
        <w:t xml:space="preserve">- </w:t>
      </w:r>
      <w:r w:rsidR="008D4C95">
        <w:t>заключение договора на</w:t>
      </w:r>
      <w:r w:rsidR="003E40FB">
        <w:t xml:space="preserve"> </w:t>
      </w:r>
      <w:r w:rsidR="008D4C95">
        <w:t>физическую</w:t>
      </w:r>
      <w:r w:rsidR="00881D54">
        <w:t xml:space="preserve"> </w:t>
      </w:r>
      <w:r w:rsidR="008D4C95">
        <w:t>охрану с ЧОО</w:t>
      </w:r>
      <w:r w:rsidR="003E40FB">
        <w:t>;</w:t>
      </w:r>
    </w:p>
    <w:p w:rsidR="00D276B3" w:rsidRDefault="00D276B3" w:rsidP="00881D54">
      <w:pPr>
        <w:jc w:val="both"/>
      </w:pPr>
      <w:r>
        <w:t xml:space="preserve">      </w:t>
      </w:r>
      <w:r w:rsidR="003B5E40">
        <w:t xml:space="preserve">  </w:t>
      </w:r>
      <w:r>
        <w:t xml:space="preserve">- </w:t>
      </w:r>
      <w:r w:rsidR="008D4C95">
        <w:t xml:space="preserve">определение места и обустройство </w:t>
      </w:r>
      <w:r>
        <w:t>поста охраны;</w:t>
      </w:r>
    </w:p>
    <w:p w:rsidR="009835E9" w:rsidRDefault="00D276B3" w:rsidP="00881D54">
      <w:pPr>
        <w:jc w:val="both"/>
      </w:pPr>
      <w:r>
        <w:t xml:space="preserve">      </w:t>
      </w:r>
      <w:r w:rsidR="003B5E40">
        <w:t xml:space="preserve"> </w:t>
      </w:r>
      <w:r>
        <w:t xml:space="preserve"> </w:t>
      </w:r>
      <w:r w:rsidR="008D4C95">
        <w:t>- оснащение</w:t>
      </w:r>
      <w:r w:rsidR="00201DCE">
        <w:t xml:space="preserve"> </w:t>
      </w:r>
      <w:r w:rsidR="008D4C95">
        <w:t>охраняемого объекта</w:t>
      </w:r>
      <w:r w:rsidR="00881D54">
        <w:t xml:space="preserve"> </w:t>
      </w:r>
      <w:r w:rsidR="008D4C95">
        <w:t>ограждением, освещением и иными инженерными сооружениями</w:t>
      </w:r>
      <w:r w:rsidR="0075398B">
        <w:t>;</w:t>
      </w:r>
    </w:p>
    <w:p w:rsidR="00881D54" w:rsidRDefault="00D276B3" w:rsidP="00881D54">
      <w:pPr>
        <w:jc w:val="both"/>
      </w:pPr>
      <w:r>
        <w:t xml:space="preserve">    </w:t>
      </w:r>
      <w:r w:rsidR="003B5E40">
        <w:t xml:space="preserve">  </w:t>
      </w:r>
      <w:r>
        <w:t xml:space="preserve">  </w:t>
      </w:r>
      <w:r w:rsidR="00881D54">
        <w:t xml:space="preserve">- </w:t>
      </w:r>
      <w:r w:rsidR="008D4C95">
        <w:t xml:space="preserve">оснащение охраняемого объекта </w:t>
      </w:r>
      <w:r w:rsidR="00881D54">
        <w:t xml:space="preserve">технических </w:t>
      </w:r>
      <w:r w:rsidR="008D4C95">
        <w:t>средствами охраны и</w:t>
      </w:r>
      <w:r w:rsidR="00491AA4">
        <w:t xml:space="preserve"> </w:t>
      </w:r>
      <w:r w:rsidR="00881D54">
        <w:t>систем</w:t>
      </w:r>
      <w:r w:rsidR="008D4C95">
        <w:t>ами</w:t>
      </w:r>
      <w:r w:rsidR="00881D54">
        <w:t xml:space="preserve"> безопасности</w:t>
      </w:r>
      <w:r w:rsidR="00BF3E4A">
        <w:t>.</w:t>
      </w:r>
    </w:p>
    <w:p w:rsidR="003C46A5" w:rsidRDefault="001910E5" w:rsidP="00881D54">
      <w:pPr>
        <w:jc w:val="both"/>
      </w:pPr>
      <w:r>
        <w:t xml:space="preserve">        </w:t>
      </w:r>
      <w:r w:rsidR="00D00FE1">
        <w:t xml:space="preserve">2. </w:t>
      </w:r>
      <w:r>
        <w:t xml:space="preserve">Данная инструкция разработана в соответствии с действующим законодательством и иными нормативно-правовыми актами, регулирующими охранную деятельность. Инструкция утверждается </w:t>
      </w:r>
      <w:r w:rsidR="001E7253">
        <w:t>директором Учреждения.</w:t>
      </w:r>
      <w:r>
        <w:t xml:space="preserve"> </w:t>
      </w:r>
      <w:r w:rsidR="00B81CD0">
        <w:t>Сотрудник</w:t>
      </w:r>
      <w:r w:rsidR="00ED0CE9">
        <w:t>и</w:t>
      </w:r>
      <w:r w:rsidR="007D028B">
        <w:t xml:space="preserve"> Учреждения ознакомля</w:t>
      </w:r>
      <w:r w:rsidR="00B81CD0">
        <w:t>ются с Инструкцией под роспись.</w:t>
      </w:r>
      <w:r>
        <w:t xml:space="preserve"> </w:t>
      </w:r>
      <w:r w:rsidR="007D028B">
        <w:t>Для иной категории граждан, находящихся на территории охраняемого объекта И</w:t>
      </w:r>
      <w:r w:rsidR="009008F5">
        <w:t>нструкция</w:t>
      </w:r>
      <w:r w:rsidR="007D028B">
        <w:t xml:space="preserve"> для ознакомления </w:t>
      </w:r>
      <w:r w:rsidR="00ED0CE9">
        <w:t>доступна</w:t>
      </w:r>
      <w:r w:rsidR="007D028B">
        <w:t xml:space="preserve"> на сайте Учреждения и на информационных стендах.</w:t>
      </w:r>
      <w:r>
        <w:t xml:space="preserve">  </w:t>
      </w:r>
    </w:p>
    <w:p w:rsidR="003C46A5" w:rsidRDefault="003C46A5" w:rsidP="00881D54">
      <w:pPr>
        <w:jc w:val="both"/>
      </w:pPr>
      <w:r>
        <w:t xml:space="preserve">        </w:t>
      </w:r>
      <w:r w:rsidR="00D00FE1" w:rsidRPr="007470AC">
        <w:rPr>
          <w:b/>
        </w:rPr>
        <w:t>3.</w:t>
      </w:r>
      <w:r w:rsidR="00D00FE1">
        <w:t xml:space="preserve"> </w:t>
      </w:r>
      <w:r w:rsidRPr="003C46A5">
        <w:rPr>
          <w:b/>
        </w:rPr>
        <w:t>Главной целью</w:t>
      </w:r>
      <w:r w:rsidRPr="003C46A5">
        <w:t xml:space="preserve"> </w:t>
      </w:r>
      <w:r>
        <w:t>организации и обеспечения</w:t>
      </w:r>
      <w:r w:rsidRPr="003C46A5">
        <w:t xml:space="preserve"> </w:t>
      </w:r>
      <w:r>
        <w:t>пропускного и внутриобъектового режимов является устойчивое функционирование</w:t>
      </w:r>
      <w:r w:rsidRPr="001A340C">
        <w:t xml:space="preserve"> </w:t>
      </w:r>
      <w:r>
        <w:t xml:space="preserve">Учреждения, </w:t>
      </w:r>
      <w:r w:rsidRPr="001A340C">
        <w:t xml:space="preserve">предотвращение угроз </w:t>
      </w:r>
      <w:r>
        <w:t>безопасности</w:t>
      </w:r>
      <w:r w:rsidRPr="001A340C">
        <w:t xml:space="preserve">, охрана жизни и здоровья </w:t>
      </w:r>
      <w:r>
        <w:t>сотрудников и посетителей, недопущение хищений</w:t>
      </w:r>
      <w:r w:rsidRPr="001A340C">
        <w:t xml:space="preserve"> финансовых и материально-технических </w:t>
      </w:r>
      <w:r w:rsidR="00D71A1D">
        <w:t>ценностей</w:t>
      </w:r>
      <w:r w:rsidRPr="001A340C">
        <w:t xml:space="preserve">, </w:t>
      </w:r>
      <w:r>
        <w:t>порчи</w:t>
      </w:r>
      <w:r w:rsidRPr="001A340C">
        <w:t xml:space="preserve"> имущества и </w:t>
      </w:r>
      <w:r>
        <w:t>материальных ценностей</w:t>
      </w:r>
      <w:r w:rsidRPr="001A340C">
        <w:t xml:space="preserve">, </w:t>
      </w:r>
      <w:r>
        <w:t>обеспечение</w:t>
      </w:r>
      <w:r w:rsidRPr="001A340C">
        <w:t xml:space="preserve"> </w:t>
      </w:r>
      <w:r>
        <w:t xml:space="preserve">повседневной </w:t>
      </w:r>
      <w:r w:rsidR="00D71A1D">
        <w:t xml:space="preserve">штатной </w:t>
      </w:r>
      <w:r w:rsidRPr="001A340C">
        <w:t>деятельности</w:t>
      </w:r>
      <w:r>
        <w:t xml:space="preserve"> Учреждения.</w:t>
      </w:r>
    </w:p>
    <w:p w:rsidR="003C46A5" w:rsidRDefault="003C46A5" w:rsidP="00881D54">
      <w:pPr>
        <w:jc w:val="both"/>
      </w:pPr>
      <w:r w:rsidRPr="007470AC">
        <w:rPr>
          <w:b/>
        </w:rPr>
        <w:t xml:space="preserve">       </w:t>
      </w:r>
      <w:r w:rsidR="00D00FE1" w:rsidRPr="007470AC">
        <w:rPr>
          <w:b/>
        </w:rPr>
        <w:t>4.</w:t>
      </w:r>
      <w:r w:rsidR="00D00FE1">
        <w:t xml:space="preserve"> </w:t>
      </w:r>
      <w:r w:rsidRPr="003C46A5">
        <w:rPr>
          <w:b/>
        </w:rPr>
        <w:t>Задачами</w:t>
      </w:r>
      <w:r w:rsidR="001910E5">
        <w:t xml:space="preserve"> </w:t>
      </w:r>
      <w:r>
        <w:t>организации и обеспечения</w:t>
      </w:r>
      <w:r w:rsidRPr="003C46A5">
        <w:t xml:space="preserve"> </w:t>
      </w:r>
      <w:r>
        <w:t>пропускного и внутриобъектового режимов на охраняемом объекте являются:</w:t>
      </w:r>
    </w:p>
    <w:p w:rsidR="00C27587" w:rsidRDefault="00C27587" w:rsidP="00881D54">
      <w:pPr>
        <w:numPr>
          <w:ilvl w:val="2"/>
          <w:numId w:val="2"/>
        </w:numPr>
        <w:jc w:val="both"/>
      </w:pPr>
      <w:r>
        <w:t xml:space="preserve">  </w:t>
      </w:r>
      <w:r w:rsidR="003C46A5">
        <w:t xml:space="preserve">- </w:t>
      </w:r>
      <w:r w:rsidR="001910E5">
        <w:t xml:space="preserve"> </w:t>
      </w:r>
      <w:r w:rsidR="008C2335">
        <w:t>обеспечение</w:t>
      </w:r>
      <w:r w:rsidR="003C46A5">
        <w:t xml:space="preserve"> </w:t>
      </w:r>
      <w:r w:rsidRPr="00F320C8">
        <w:t xml:space="preserve">входа (выхода) лиц, въезда </w:t>
      </w:r>
      <w:r w:rsidR="00142E0F">
        <w:t>(выезда) транспортных средств, про</w:t>
      </w:r>
      <w:r w:rsidRPr="00F320C8">
        <w:t>носа (в</w:t>
      </w:r>
      <w:r w:rsidR="00142E0F">
        <w:t>ыноса), про</w:t>
      </w:r>
      <w:r w:rsidRPr="00F320C8">
        <w:t>воза (вывоза) имущест</w:t>
      </w:r>
      <w:r w:rsidR="00142E0F">
        <w:t>ва на объекты охраны (с объекта</w:t>
      </w:r>
      <w:r w:rsidRPr="00F320C8">
        <w:t xml:space="preserve"> охраны)</w:t>
      </w:r>
      <w:r w:rsidR="003C46A5">
        <w:t>;</w:t>
      </w:r>
    </w:p>
    <w:p w:rsidR="008C2335" w:rsidRDefault="00C27587" w:rsidP="00881D54">
      <w:pPr>
        <w:numPr>
          <w:ilvl w:val="2"/>
          <w:numId w:val="2"/>
        </w:numPr>
        <w:jc w:val="both"/>
      </w:pPr>
      <w:r>
        <w:t xml:space="preserve">  - </w:t>
      </w:r>
      <w:r w:rsidR="003C46A5">
        <w:t xml:space="preserve"> </w:t>
      </w:r>
      <w:r w:rsidR="001910E5">
        <w:t xml:space="preserve"> </w:t>
      </w:r>
      <w:r w:rsidR="008C2335">
        <w:t>обеспечение контроля за материальными средствами и состоянием инфраструктуры Учреждения;</w:t>
      </w:r>
    </w:p>
    <w:p w:rsidR="001910E5" w:rsidRDefault="008C2335" w:rsidP="00881D54">
      <w:pPr>
        <w:numPr>
          <w:ilvl w:val="2"/>
          <w:numId w:val="2"/>
        </w:numPr>
        <w:jc w:val="both"/>
      </w:pPr>
      <w:r>
        <w:t xml:space="preserve">  - обеспечение соблюдения на территории охраняемого объекта установленных норм и правил, а также общественного порядка. </w:t>
      </w:r>
    </w:p>
    <w:p w:rsidR="003D003B" w:rsidRDefault="003D003B" w:rsidP="00881D54">
      <w:pPr>
        <w:numPr>
          <w:ilvl w:val="2"/>
          <w:numId w:val="2"/>
        </w:numPr>
        <w:jc w:val="both"/>
      </w:pPr>
      <w:r>
        <w:t xml:space="preserve">  </w:t>
      </w:r>
      <w:r w:rsidR="00D00FE1">
        <w:t xml:space="preserve">5. </w:t>
      </w:r>
      <w:r>
        <w:t>В целях эффективности</w:t>
      </w:r>
      <w:r w:rsidRPr="003D003B">
        <w:t xml:space="preserve"> </w:t>
      </w:r>
      <w:r>
        <w:t>обеспечения</w:t>
      </w:r>
      <w:r w:rsidRPr="003C46A5">
        <w:t xml:space="preserve"> </w:t>
      </w:r>
      <w:r>
        <w:t>пропускного и внутриобъектового режимов на охраняемом объекте используются следующие системы безопасности и технические средства:</w:t>
      </w:r>
    </w:p>
    <w:p w:rsidR="003D003B" w:rsidRDefault="003D003B" w:rsidP="00881D54">
      <w:pPr>
        <w:numPr>
          <w:ilvl w:val="2"/>
          <w:numId w:val="2"/>
        </w:numPr>
        <w:jc w:val="both"/>
      </w:pPr>
      <w:r>
        <w:t xml:space="preserve">  - система охранной сигнализации;</w:t>
      </w:r>
    </w:p>
    <w:p w:rsidR="003D003B" w:rsidRDefault="003D003B" w:rsidP="00881D54">
      <w:pPr>
        <w:numPr>
          <w:ilvl w:val="2"/>
          <w:numId w:val="2"/>
        </w:numPr>
        <w:jc w:val="both"/>
      </w:pPr>
      <w:r>
        <w:t xml:space="preserve">  - система автоматической пожарной сигнализации;</w:t>
      </w:r>
    </w:p>
    <w:p w:rsidR="003D003B" w:rsidRDefault="003D003B" w:rsidP="00881D54">
      <w:pPr>
        <w:numPr>
          <w:ilvl w:val="2"/>
          <w:numId w:val="2"/>
        </w:numPr>
        <w:jc w:val="both"/>
      </w:pPr>
      <w:r>
        <w:lastRenderedPageBreak/>
        <w:t xml:space="preserve">  - система контроля управления доступа;</w:t>
      </w:r>
    </w:p>
    <w:p w:rsidR="003D003B" w:rsidRDefault="003D003B" w:rsidP="00881D54">
      <w:pPr>
        <w:numPr>
          <w:ilvl w:val="2"/>
          <w:numId w:val="2"/>
        </w:numPr>
        <w:jc w:val="both"/>
      </w:pPr>
      <w:r>
        <w:t xml:space="preserve">  - система видеонаблюдения;</w:t>
      </w:r>
    </w:p>
    <w:p w:rsidR="003D003B" w:rsidRDefault="003D003B" w:rsidP="00881D54">
      <w:pPr>
        <w:numPr>
          <w:ilvl w:val="2"/>
          <w:numId w:val="2"/>
        </w:numPr>
        <w:jc w:val="both"/>
      </w:pPr>
      <w:r>
        <w:t xml:space="preserve">  - рамочные металодетекторы;</w:t>
      </w:r>
    </w:p>
    <w:p w:rsidR="003D003B" w:rsidRDefault="003D003B" w:rsidP="00881D54">
      <w:pPr>
        <w:numPr>
          <w:ilvl w:val="2"/>
          <w:numId w:val="2"/>
        </w:numPr>
        <w:jc w:val="both"/>
      </w:pPr>
      <w:r>
        <w:t xml:space="preserve">  - ручные металодетек</w:t>
      </w:r>
      <w:r w:rsidR="004B25FF">
        <w:t>т</w:t>
      </w:r>
      <w:r>
        <w:t>оры;</w:t>
      </w:r>
    </w:p>
    <w:p w:rsidR="003D003B" w:rsidRDefault="003D003B" w:rsidP="003D003B">
      <w:pPr>
        <w:numPr>
          <w:ilvl w:val="2"/>
          <w:numId w:val="2"/>
        </w:numPr>
        <w:jc w:val="both"/>
      </w:pPr>
      <w:r>
        <w:t xml:space="preserve">  - автоматический шлагбаум.</w:t>
      </w:r>
    </w:p>
    <w:p w:rsidR="00A7768C" w:rsidRPr="003C2E29" w:rsidRDefault="00A7768C" w:rsidP="00881D54">
      <w:pPr>
        <w:jc w:val="both"/>
      </w:pPr>
      <w:r w:rsidRPr="00A7768C">
        <w:t xml:space="preserve">        </w:t>
      </w:r>
      <w:r w:rsidR="00D00FE1">
        <w:t xml:space="preserve">6. </w:t>
      </w:r>
      <w:r w:rsidRPr="00DF6581">
        <w:t>Ответственность</w:t>
      </w:r>
      <w:r>
        <w:t xml:space="preserve"> за организацию и осуществление пропускного и внутриобъектового режимов на охраняемом объекте</w:t>
      </w:r>
      <w:r w:rsidR="00D078D2">
        <w:t xml:space="preserve"> возлагается на специалиста </w:t>
      </w:r>
      <w:r w:rsidR="003C2E29" w:rsidRPr="003C2E29">
        <w:t>по охране труда.</w:t>
      </w:r>
    </w:p>
    <w:p w:rsidR="007D3CEE" w:rsidRPr="00B81CD0" w:rsidRDefault="00D078D2" w:rsidP="00873FD3">
      <w:pPr>
        <w:jc w:val="both"/>
      </w:pPr>
      <w:r w:rsidRPr="00873FD3">
        <w:t xml:space="preserve">        </w:t>
      </w:r>
      <w:r w:rsidR="00873FD3" w:rsidRPr="00873FD3">
        <w:t>7.</w:t>
      </w:r>
      <w:r w:rsidR="00873FD3">
        <w:rPr>
          <w:b/>
          <w:color w:val="FF0000"/>
        </w:rPr>
        <w:t xml:space="preserve"> </w:t>
      </w:r>
      <w:r>
        <w:t>Функция</w:t>
      </w:r>
      <w:r w:rsidRPr="00D078D2">
        <w:t xml:space="preserve"> контроля</w:t>
      </w:r>
      <w:r>
        <w:rPr>
          <w:b/>
          <w:color w:val="FF0000"/>
        </w:rPr>
        <w:t xml:space="preserve"> </w:t>
      </w:r>
      <w:r w:rsidRPr="00D078D2">
        <w:t>по</w:t>
      </w:r>
      <w:r>
        <w:rPr>
          <w:b/>
          <w:color w:val="FF0000"/>
        </w:rPr>
        <w:t xml:space="preserve"> </w:t>
      </w:r>
      <w:r>
        <w:t>организации и о</w:t>
      </w:r>
      <w:r w:rsidR="001E7253">
        <w:t>существлению</w:t>
      </w:r>
      <w:r>
        <w:t xml:space="preserve"> пропускного и внутриобъектового режимов на охраняемом объекте возлагается на одного из за</w:t>
      </w:r>
      <w:r w:rsidR="00873FD3">
        <w:t>местителей директора Учреждения.</w:t>
      </w:r>
    </w:p>
    <w:p w:rsidR="00BF046D" w:rsidRPr="00416C6A" w:rsidRDefault="00456406" w:rsidP="00416C6A">
      <w:pPr>
        <w:jc w:val="both"/>
        <w:rPr>
          <w:rFonts w:eastAsiaTheme="minorEastAsia"/>
          <w:color w:val="000000"/>
        </w:rPr>
      </w:pPr>
      <w:r>
        <w:t xml:space="preserve">       </w:t>
      </w:r>
      <w:r w:rsidR="00416C6A">
        <w:rPr>
          <w:rFonts w:eastAsiaTheme="minorEastAsia"/>
          <w:color w:val="000000"/>
        </w:rPr>
        <w:t xml:space="preserve"> </w:t>
      </w:r>
      <w:r w:rsidR="00873FD3">
        <w:rPr>
          <w:rFonts w:eastAsiaTheme="minorEastAsia"/>
          <w:color w:val="000000"/>
        </w:rPr>
        <w:t>8</w:t>
      </w:r>
      <w:r w:rsidR="00D00FE1">
        <w:rPr>
          <w:rFonts w:eastAsiaTheme="minorEastAsia"/>
          <w:color w:val="000000"/>
        </w:rPr>
        <w:t xml:space="preserve">. </w:t>
      </w:r>
      <w:r w:rsidR="00847838">
        <w:rPr>
          <w:rFonts w:eastAsiaTheme="minorEastAsia"/>
          <w:color w:val="000000"/>
        </w:rPr>
        <w:t>Непосредственное обеспечение</w:t>
      </w:r>
      <w:r w:rsidR="008D6B70">
        <w:rPr>
          <w:rFonts w:eastAsiaTheme="minorEastAsia"/>
          <w:color w:val="000000"/>
        </w:rPr>
        <w:t xml:space="preserve"> и организаци</w:t>
      </w:r>
      <w:r w:rsidR="00847838">
        <w:rPr>
          <w:rFonts w:eastAsiaTheme="minorEastAsia"/>
          <w:color w:val="000000"/>
        </w:rPr>
        <w:t>я</w:t>
      </w:r>
      <w:r w:rsidR="008D6B70" w:rsidRPr="008D6B70">
        <w:t xml:space="preserve"> </w:t>
      </w:r>
      <w:r w:rsidR="008D6B70">
        <w:t xml:space="preserve">пропускного и внутриобъектового режимов на охраняемом объекте </w:t>
      </w:r>
      <w:r w:rsidR="00847838">
        <w:t>возлагается на</w:t>
      </w:r>
      <w:r w:rsidR="008D6B70">
        <w:rPr>
          <w:rFonts w:eastAsiaTheme="minorEastAsia"/>
          <w:color w:val="000000"/>
        </w:rPr>
        <w:t xml:space="preserve"> </w:t>
      </w:r>
      <w:r w:rsidR="008D6B70">
        <w:t>с</w:t>
      </w:r>
      <w:r w:rsidR="00847838">
        <w:t>отрудников</w:t>
      </w:r>
      <w:r w:rsidR="00AE55D1">
        <w:t xml:space="preserve"> </w:t>
      </w:r>
      <w:r w:rsidR="008D6B70">
        <w:t xml:space="preserve">ЧОО. Сотрудники ЧОО </w:t>
      </w:r>
      <w:r w:rsidR="00AE55D1">
        <w:t>должны</w:t>
      </w:r>
      <w:r w:rsidR="00EC67E3">
        <w:t xml:space="preserve"> быть в специальной форме</w:t>
      </w:r>
      <w:r w:rsidR="00AE55D1">
        <w:t>, учитывающей климатические условия объекта,</w:t>
      </w:r>
      <w:r w:rsidR="00EC67E3">
        <w:t xml:space="preserve"> с опознавательными знаками отличия,</w:t>
      </w:r>
      <w:r w:rsidR="00AE55D1">
        <w:t xml:space="preserve"> иметь действующие удостоверения охранника установленного образца, проинструктирова</w:t>
      </w:r>
      <w:r w:rsidR="00177B59">
        <w:t>н</w:t>
      </w:r>
      <w:r w:rsidR="00AE55D1">
        <w:t>ны</w:t>
      </w:r>
      <w:r w:rsidR="00FB5DC7">
        <w:t>е</w:t>
      </w:r>
      <w:r w:rsidR="00AE55D1">
        <w:t xml:space="preserve"> об особенностях несения службы на</w:t>
      </w:r>
      <w:r w:rsidR="00152B1D">
        <w:t xml:space="preserve"> данном объекте, а также годные</w:t>
      </w:r>
      <w:r w:rsidR="009617D4">
        <w:t xml:space="preserve"> по физической </w:t>
      </w:r>
      <w:r w:rsidR="009617D4" w:rsidRPr="00E95D97">
        <w:t>подготовке,</w:t>
      </w:r>
      <w:r w:rsidR="00AE55D1">
        <w:t xml:space="preserve"> здоровью и морально психологическим качествам.</w:t>
      </w:r>
    </w:p>
    <w:p w:rsidR="00873FD3" w:rsidRPr="00873FD3" w:rsidRDefault="00FA3934" w:rsidP="00873FD3">
      <w:pPr>
        <w:jc w:val="both"/>
        <w:rPr>
          <w:color w:val="000000"/>
        </w:rPr>
      </w:pPr>
      <w:r>
        <w:rPr>
          <w:color w:val="000000"/>
        </w:rPr>
        <w:t xml:space="preserve">        9</w:t>
      </w:r>
      <w:r w:rsidR="00873FD3" w:rsidRPr="00873FD3">
        <w:rPr>
          <w:color w:val="000000"/>
        </w:rPr>
        <w:t>. Все правила, порядки, требования, временные ограничения и иные положения данной Инструкции обязательны для исполнения сотрудниками, физическими и юридическими лицами, посетителями и гостями Учреждения.</w:t>
      </w:r>
    </w:p>
    <w:p w:rsidR="00873FD3" w:rsidRPr="00B81CD0" w:rsidRDefault="00873FD3" w:rsidP="00873FD3">
      <w:pPr>
        <w:jc w:val="both"/>
      </w:pPr>
      <w:r w:rsidRPr="00873FD3">
        <w:rPr>
          <w:color w:val="000000"/>
        </w:rPr>
        <w:t xml:space="preserve">        Лица, постоянно и грубо нарушающие требования данной Инструкции, по решению руководства Учреждения могут не допускаться на территорию охраняемого объекта. Кроме этого к данным лицам могут применяться дисциплинарные взыскания и привлечение к административной ответственности, в соответствии с действующими правилами внутреннего трудового распорядка и Кодекса административных правонарушений.</w:t>
      </w:r>
    </w:p>
    <w:p w:rsidR="0043444F" w:rsidRDefault="0043444F" w:rsidP="00416C6A">
      <w:pPr>
        <w:pStyle w:val="ab"/>
        <w:ind w:left="0"/>
        <w:jc w:val="both"/>
      </w:pPr>
    </w:p>
    <w:p w:rsidR="00DF6581" w:rsidRPr="00DF6581" w:rsidRDefault="00DF6581" w:rsidP="003518DA">
      <w:pPr>
        <w:pStyle w:val="ab"/>
        <w:numPr>
          <w:ilvl w:val="0"/>
          <w:numId w:val="42"/>
        </w:numPr>
        <w:jc w:val="both"/>
        <w:rPr>
          <w:b/>
          <w:sz w:val="28"/>
          <w:szCs w:val="28"/>
          <w:lang w:val="en-US"/>
        </w:rPr>
      </w:pPr>
      <w:r w:rsidRPr="00DF6581">
        <w:rPr>
          <w:b/>
          <w:sz w:val="28"/>
          <w:szCs w:val="28"/>
        </w:rPr>
        <w:t xml:space="preserve">КРАТКАЯ ХАРАКТЕРИСТИКА </w:t>
      </w:r>
      <w:r>
        <w:rPr>
          <w:b/>
          <w:sz w:val="28"/>
          <w:szCs w:val="28"/>
        </w:rPr>
        <w:t xml:space="preserve">ОХРАНЯЕМОГО </w:t>
      </w:r>
      <w:r w:rsidRPr="00DF6581">
        <w:rPr>
          <w:b/>
          <w:sz w:val="28"/>
          <w:szCs w:val="28"/>
        </w:rPr>
        <w:t>ОБЪЕКТА</w:t>
      </w:r>
    </w:p>
    <w:p w:rsidR="00DF6581" w:rsidRPr="00DF6581" w:rsidRDefault="00DF6581" w:rsidP="00DF6581">
      <w:pPr>
        <w:pStyle w:val="ab"/>
        <w:ind w:left="862"/>
        <w:jc w:val="both"/>
        <w:rPr>
          <w:b/>
          <w:sz w:val="28"/>
          <w:szCs w:val="28"/>
          <w:lang w:val="en-US"/>
        </w:rPr>
      </w:pPr>
    </w:p>
    <w:p w:rsidR="00DF6581" w:rsidRPr="001A340C" w:rsidRDefault="00DF6581" w:rsidP="00DF6581">
      <w:pPr>
        <w:numPr>
          <w:ilvl w:val="2"/>
          <w:numId w:val="2"/>
        </w:numPr>
        <w:jc w:val="both"/>
      </w:pPr>
      <w:r>
        <w:t xml:space="preserve">  </w:t>
      </w:r>
      <w:r w:rsidRPr="001A340C">
        <w:t>1</w:t>
      </w:r>
      <w:r>
        <w:t>. Учреждение</w:t>
      </w:r>
      <w:r w:rsidRPr="001A340C">
        <w:t xml:space="preserve"> расположен</w:t>
      </w:r>
      <w:r>
        <w:t>о</w:t>
      </w:r>
      <w:r w:rsidRPr="001A340C">
        <w:t xml:space="preserve"> по адресу: </w:t>
      </w:r>
      <w:r>
        <w:t>Московская область, город Воскресенск, улица Лермонтова, дом 3.</w:t>
      </w:r>
    </w:p>
    <w:p w:rsidR="00DF6581" w:rsidRPr="001A340C" w:rsidRDefault="00DF6581" w:rsidP="00DF6581">
      <w:pPr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C00000"/>
        </w:rPr>
      </w:pPr>
      <w:r w:rsidRPr="001A340C">
        <w:t xml:space="preserve"> </w:t>
      </w:r>
      <w:r>
        <w:t xml:space="preserve"> 2.</w:t>
      </w:r>
      <w:r w:rsidRPr="001A340C">
        <w:t xml:space="preserve"> На </w:t>
      </w:r>
      <w:r>
        <w:t xml:space="preserve">не </w:t>
      </w:r>
      <w:r w:rsidRPr="001A340C">
        <w:t xml:space="preserve">огражденной территории </w:t>
      </w:r>
      <w:r>
        <w:t xml:space="preserve">находится трехэтажное здание, с центральным входом и семью эвакуационными выходами. </w:t>
      </w:r>
    </w:p>
    <w:p w:rsidR="00DF6581" w:rsidRPr="00DF6581" w:rsidRDefault="00DF6581" w:rsidP="00DF6581">
      <w:pPr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1A340C">
        <w:t xml:space="preserve"> </w:t>
      </w:r>
      <w:r>
        <w:t xml:space="preserve"> </w:t>
      </w:r>
      <w:r w:rsidRPr="001A340C">
        <w:t xml:space="preserve">3.  На </w:t>
      </w:r>
      <w:r>
        <w:t xml:space="preserve">прилегающей к Учреждению </w:t>
      </w:r>
      <w:r w:rsidRPr="001A340C">
        <w:t xml:space="preserve">территории </w:t>
      </w:r>
      <w:r>
        <w:t xml:space="preserve">организованы: </w:t>
      </w:r>
    </w:p>
    <w:p w:rsidR="00DF6581" w:rsidRPr="00DF6581" w:rsidRDefault="00DF6581" w:rsidP="00DF6581">
      <w:pPr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t xml:space="preserve">  - служебная автостоянка с пожарный проездом к тыловой части здания оборудованные автоматическим шлагбаумом; </w:t>
      </w:r>
    </w:p>
    <w:p w:rsidR="00DF6581" w:rsidRPr="00DF6581" w:rsidRDefault="00DF6581" w:rsidP="00DF6581">
      <w:pPr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t xml:space="preserve">  - гостевая автостоянка (в том числе для инвалидов); </w:t>
      </w:r>
    </w:p>
    <w:p w:rsidR="00DF6581" w:rsidRPr="00CF3DCA" w:rsidRDefault="00DF6581" w:rsidP="00DF6581">
      <w:pPr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t xml:space="preserve">  - </w:t>
      </w:r>
      <w:r w:rsidR="00D90954">
        <w:t xml:space="preserve">общественное </w:t>
      </w:r>
      <w:r w:rsidR="00D71A1D">
        <w:t>пространство</w:t>
      </w:r>
      <w:r>
        <w:t xml:space="preserve"> для отдыха</w:t>
      </w:r>
      <w:r w:rsidR="00D71A1D">
        <w:t xml:space="preserve"> граждан</w:t>
      </w:r>
      <w:r>
        <w:t xml:space="preserve">, </w:t>
      </w:r>
      <w:r w:rsidR="00D90954">
        <w:t>оборудованное малыми архитектурными формами</w:t>
      </w:r>
      <w:r>
        <w:t>, фонтан</w:t>
      </w:r>
      <w:r w:rsidR="00D90954">
        <w:t>ом, газонами, пешеходными дорожками и уличным</w:t>
      </w:r>
      <w:r>
        <w:t xml:space="preserve"> освещение</w:t>
      </w:r>
      <w:r w:rsidR="00D90954">
        <w:t>м</w:t>
      </w:r>
      <w:r>
        <w:t xml:space="preserve">. </w:t>
      </w:r>
    </w:p>
    <w:p w:rsidR="0043444F" w:rsidRDefault="0043444F" w:rsidP="00416C6A">
      <w:pPr>
        <w:pStyle w:val="ab"/>
        <w:ind w:left="0"/>
        <w:jc w:val="both"/>
      </w:pPr>
    </w:p>
    <w:p w:rsidR="0043444F" w:rsidRDefault="002164EF" w:rsidP="003518DA">
      <w:pPr>
        <w:pStyle w:val="ab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17494D">
        <w:rPr>
          <w:b/>
          <w:sz w:val="28"/>
          <w:szCs w:val="28"/>
        </w:rPr>
        <w:t>ПРОПУСКНОЙ РЕЖИМ</w:t>
      </w:r>
    </w:p>
    <w:p w:rsidR="0062434A" w:rsidRPr="0062434A" w:rsidRDefault="0062434A" w:rsidP="0062434A">
      <w:pPr>
        <w:jc w:val="both"/>
        <w:rPr>
          <w:b/>
          <w:sz w:val="28"/>
          <w:szCs w:val="28"/>
        </w:rPr>
      </w:pPr>
    </w:p>
    <w:p w:rsidR="002164EF" w:rsidRPr="0062434A" w:rsidRDefault="0062434A" w:rsidP="002164EF">
      <w:pPr>
        <w:numPr>
          <w:ilvl w:val="2"/>
          <w:numId w:val="2"/>
        </w:numPr>
        <w:jc w:val="both"/>
        <w:rPr>
          <w:b/>
        </w:rPr>
      </w:pPr>
      <w:r>
        <w:t xml:space="preserve">  </w:t>
      </w:r>
      <w:r w:rsidRPr="0062434A">
        <w:rPr>
          <w:b/>
        </w:rPr>
        <w:t>1. Общие положения</w:t>
      </w:r>
    </w:p>
    <w:p w:rsidR="002164EF" w:rsidRDefault="002164EF" w:rsidP="002164EF">
      <w:pPr>
        <w:numPr>
          <w:ilvl w:val="2"/>
          <w:numId w:val="2"/>
        </w:numPr>
        <w:jc w:val="both"/>
      </w:pPr>
      <w:r w:rsidRPr="002164EF">
        <w:rPr>
          <w:b/>
        </w:rPr>
        <w:t xml:space="preserve">  </w:t>
      </w:r>
      <w:r w:rsidR="0062434A">
        <w:rPr>
          <w:b/>
        </w:rPr>
        <w:t xml:space="preserve">1.1. </w:t>
      </w:r>
      <w:r w:rsidRPr="00416551">
        <w:rPr>
          <w:b/>
        </w:rPr>
        <w:t>Пропускной режим</w:t>
      </w:r>
      <w:r>
        <w:t xml:space="preserve"> </w:t>
      </w:r>
      <w:r w:rsidR="0090796B">
        <w:t xml:space="preserve">МУ «Дворец водного спорта «Дельфин» </w:t>
      </w:r>
      <w:r>
        <w:t xml:space="preserve">– </w:t>
      </w:r>
      <w:r w:rsidRPr="00F320C8">
        <w:t xml:space="preserve">порядок, </w:t>
      </w:r>
      <w:r w:rsidR="0087649A">
        <w:t>устанавливаемый</w:t>
      </w:r>
      <w:r w:rsidRPr="00F320C8">
        <w:t xml:space="preserve"> </w:t>
      </w:r>
      <w:r w:rsidR="0087649A">
        <w:t>Учреждением</w:t>
      </w:r>
      <w:r w:rsidRPr="00F320C8">
        <w:t xml:space="preserve">, не противоречащий законодательству Российской Федерации, доведенный до сведения </w:t>
      </w:r>
      <w:r w:rsidR="00AF7617">
        <w:t>персонала и посетителей объекта</w:t>
      </w:r>
      <w:r w:rsidRPr="00F320C8">
        <w:t xml:space="preserve"> охраны и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</w:t>
      </w:r>
      <w:r w:rsidR="00AF7617">
        <w:t>за (вывоза) имущества на объект охраны (с объекта</w:t>
      </w:r>
      <w:r w:rsidRPr="00F320C8">
        <w:t xml:space="preserve"> охраны)</w:t>
      </w:r>
      <w:r>
        <w:t>.</w:t>
      </w:r>
    </w:p>
    <w:p w:rsidR="00537404" w:rsidRPr="009170AB" w:rsidRDefault="002164EF" w:rsidP="002164EF">
      <w:pPr>
        <w:jc w:val="both"/>
        <w:rPr>
          <w:b/>
        </w:rPr>
      </w:pPr>
      <w:r w:rsidRPr="009170AB">
        <w:rPr>
          <w:b/>
        </w:rPr>
        <w:t xml:space="preserve">       </w:t>
      </w:r>
      <w:r w:rsidR="009907F0" w:rsidRPr="009170AB">
        <w:rPr>
          <w:b/>
        </w:rPr>
        <w:t>1.</w:t>
      </w:r>
      <w:r w:rsidR="0062434A">
        <w:rPr>
          <w:b/>
        </w:rPr>
        <w:t xml:space="preserve">2. </w:t>
      </w:r>
      <w:r w:rsidR="009907F0" w:rsidRPr="009170AB">
        <w:rPr>
          <w:b/>
        </w:rPr>
        <w:t xml:space="preserve"> </w:t>
      </w:r>
      <w:r w:rsidR="00A309C3" w:rsidRPr="009170AB">
        <w:rPr>
          <w:b/>
        </w:rPr>
        <w:t>Пропускной р</w:t>
      </w:r>
      <w:r w:rsidR="00537404" w:rsidRPr="009170AB">
        <w:rPr>
          <w:b/>
        </w:rPr>
        <w:t>е</w:t>
      </w:r>
      <w:r w:rsidR="00117833" w:rsidRPr="009170AB">
        <w:rPr>
          <w:b/>
        </w:rPr>
        <w:t xml:space="preserve">жим </w:t>
      </w:r>
      <w:r w:rsidR="00A309C3" w:rsidRPr="009170AB">
        <w:rPr>
          <w:b/>
        </w:rPr>
        <w:t>устанавливается в целях</w:t>
      </w:r>
      <w:r w:rsidR="00537404" w:rsidRPr="009170AB">
        <w:rPr>
          <w:b/>
        </w:rPr>
        <w:t>:</w:t>
      </w:r>
    </w:p>
    <w:p w:rsidR="00A309C3" w:rsidRDefault="00AD2AA8" w:rsidP="002164EF">
      <w:pPr>
        <w:jc w:val="both"/>
      </w:pPr>
      <w:r>
        <w:t xml:space="preserve">       </w:t>
      </w:r>
      <w:r w:rsidR="002164EF">
        <w:t>- и</w:t>
      </w:r>
      <w:r w:rsidR="00A309C3">
        <w:t xml:space="preserve">сключения возможности несанкционированного допуска </w:t>
      </w:r>
      <w:r w:rsidR="000B4B9D">
        <w:t xml:space="preserve">на объект </w:t>
      </w:r>
      <w:r w:rsidR="00A309C3">
        <w:t>персонала</w:t>
      </w:r>
      <w:r w:rsidR="00AF7617">
        <w:t xml:space="preserve">, физически и юридических лиц, </w:t>
      </w:r>
      <w:r w:rsidR="00A309C3">
        <w:t>посетителей</w:t>
      </w:r>
      <w:r w:rsidR="00AF7617">
        <w:t xml:space="preserve"> Учреждения</w:t>
      </w:r>
      <w:r w:rsidR="00A309C3">
        <w:t>;</w:t>
      </w:r>
    </w:p>
    <w:p w:rsidR="002164EF" w:rsidRDefault="00AD2AA8" w:rsidP="002164EF">
      <w:pPr>
        <w:jc w:val="both"/>
      </w:pPr>
      <w:r>
        <w:lastRenderedPageBreak/>
        <w:t xml:space="preserve">       </w:t>
      </w:r>
      <w:r w:rsidR="002164EF">
        <w:t>- и</w:t>
      </w:r>
      <w:r w:rsidR="00A309C3">
        <w:t>сключения возможнос</w:t>
      </w:r>
      <w:r w:rsidR="00931DFA">
        <w:t xml:space="preserve">ти несанкционированного </w:t>
      </w:r>
      <w:r w:rsidR="000B4B9D" w:rsidRPr="00F320C8">
        <w:t xml:space="preserve">вноса (выноса), </w:t>
      </w:r>
      <w:r w:rsidR="00931DFA">
        <w:t>ввоза (</w:t>
      </w:r>
      <w:r w:rsidR="00A309C3">
        <w:t>вывоза</w:t>
      </w:r>
      <w:r w:rsidR="00931DFA">
        <w:t>)</w:t>
      </w:r>
      <w:r w:rsidR="000B4B9D">
        <w:t xml:space="preserve"> на объект</w:t>
      </w:r>
      <w:r w:rsidR="00A309C3">
        <w:t xml:space="preserve"> материальных ценностей</w:t>
      </w:r>
      <w:r w:rsidR="00AF7617">
        <w:t xml:space="preserve">, </w:t>
      </w:r>
      <w:r w:rsidR="000B4B9D">
        <w:t>иных предметов</w:t>
      </w:r>
      <w:r w:rsidR="00AF7617">
        <w:t xml:space="preserve"> и веществ</w:t>
      </w:r>
      <w:r w:rsidR="00A309C3">
        <w:t>;</w:t>
      </w:r>
    </w:p>
    <w:p w:rsidR="000B4B9D" w:rsidRDefault="000B4B9D" w:rsidP="002164EF">
      <w:pPr>
        <w:jc w:val="both"/>
      </w:pPr>
      <w:r>
        <w:t xml:space="preserve">     </w:t>
      </w:r>
      <w:r w:rsidR="00C50C55" w:rsidRPr="00C50C55">
        <w:t xml:space="preserve"> </w:t>
      </w:r>
      <w:r>
        <w:t xml:space="preserve"> - исключения возможности несанкционированного</w:t>
      </w:r>
      <w:r w:rsidRPr="000B4B9D">
        <w:t xml:space="preserve"> </w:t>
      </w:r>
      <w:r w:rsidRPr="00F320C8">
        <w:t xml:space="preserve">въезда (выезда) </w:t>
      </w:r>
      <w:r>
        <w:t>на объект</w:t>
      </w:r>
      <w:r w:rsidR="00AF7617">
        <w:t xml:space="preserve"> (с объекта)</w:t>
      </w:r>
      <w:r>
        <w:t xml:space="preserve"> </w:t>
      </w:r>
      <w:r w:rsidRPr="00F320C8">
        <w:t>транспортных средств</w:t>
      </w:r>
      <w:r>
        <w:t>.</w:t>
      </w:r>
    </w:p>
    <w:p w:rsidR="005307D3" w:rsidRPr="009170AB" w:rsidRDefault="0073544F" w:rsidP="0073544F">
      <w:pPr>
        <w:tabs>
          <w:tab w:val="left" w:pos="540"/>
        </w:tabs>
        <w:jc w:val="both"/>
        <w:rPr>
          <w:b/>
        </w:rPr>
      </w:pPr>
      <w:r>
        <w:t xml:space="preserve">       </w:t>
      </w:r>
      <w:r w:rsidR="0062434A">
        <w:rPr>
          <w:b/>
        </w:rPr>
        <w:t>1</w:t>
      </w:r>
      <w:r w:rsidR="009907F0" w:rsidRPr="009170AB">
        <w:rPr>
          <w:b/>
        </w:rPr>
        <w:t>.</w:t>
      </w:r>
      <w:r w:rsidR="0062434A">
        <w:rPr>
          <w:b/>
        </w:rPr>
        <w:t>3.</w:t>
      </w:r>
      <w:r w:rsidR="009907F0" w:rsidRPr="009170AB">
        <w:rPr>
          <w:b/>
        </w:rPr>
        <w:t xml:space="preserve"> </w:t>
      </w:r>
      <w:r w:rsidR="004E270E" w:rsidRPr="009170AB">
        <w:rPr>
          <w:b/>
        </w:rPr>
        <w:t>Организация, о</w:t>
      </w:r>
      <w:r w:rsidR="00935C66" w:rsidRPr="009170AB">
        <w:rPr>
          <w:b/>
        </w:rPr>
        <w:t>беспечение</w:t>
      </w:r>
      <w:r w:rsidRPr="009170AB">
        <w:rPr>
          <w:b/>
        </w:rPr>
        <w:t xml:space="preserve"> и</w:t>
      </w:r>
      <w:r w:rsidR="004E270E" w:rsidRPr="009170AB">
        <w:rPr>
          <w:b/>
        </w:rPr>
        <w:t xml:space="preserve"> соблюдение</w:t>
      </w:r>
      <w:r w:rsidR="00F22D91" w:rsidRPr="009170AB">
        <w:rPr>
          <w:b/>
        </w:rPr>
        <w:t xml:space="preserve"> </w:t>
      </w:r>
      <w:r w:rsidR="00860F98" w:rsidRPr="009170AB">
        <w:rPr>
          <w:b/>
        </w:rPr>
        <w:t xml:space="preserve">пропускного режима на территории </w:t>
      </w:r>
      <w:r w:rsidRPr="009170AB">
        <w:rPr>
          <w:b/>
        </w:rPr>
        <w:t xml:space="preserve">охраняемого объекта </w:t>
      </w:r>
      <w:r w:rsidR="005307D3" w:rsidRPr="009170AB">
        <w:rPr>
          <w:b/>
        </w:rPr>
        <w:t>включает в себя:</w:t>
      </w:r>
    </w:p>
    <w:p w:rsidR="005307D3" w:rsidRPr="00F22D91" w:rsidRDefault="0073544F" w:rsidP="0073544F">
      <w:pPr>
        <w:tabs>
          <w:tab w:val="left" w:pos="540"/>
        </w:tabs>
        <w:jc w:val="both"/>
      </w:pPr>
      <w:r>
        <w:t xml:space="preserve">       - контроль</w:t>
      </w:r>
      <w:r w:rsidR="00C230C9" w:rsidRPr="00F22D91">
        <w:t xml:space="preserve"> допуска </w:t>
      </w:r>
      <w:r>
        <w:t>на территорию</w:t>
      </w:r>
      <w:r w:rsidR="00BD0B44" w:rsidRPr="00F22D91">
        <w:t xml:space="preserve"> </w:t>
      </w:r>
      <w:r>
        <w:t xml:space="preserve">объекта </w:t>
      </w:r>
      <w:r w:rsidR="00396D75" w:rsidRPr="00F22D91">
        <w:t>физических</w:t>
      </w:r>
      <w:r w:rsidR="00B44081" w:rsidRPr="00F22D91">
        <w:t xml:space="preserve"> лиц и транспортных средств;</w:t>
      </w:r>
    </w:p>
    <w:p w:rsidR="00C827FF" w:rsidRPr="00F22D91" w:rsidRDefault="0073544F" w:rsidP="0073544F">
      <w:pPr>
        <w:tabs>
          <w:tab w:val="left" w:pos="540"/>
        </w:tabs>
        <w:jc w:val="both"/>
      </w:pPr>
      <w:r>
        <w:t xml:space="preserve">       - контроль</w:t>
      </w:r>
      <w:r w:rsidR="00C827FF" w:rsidRPr="00F22D91">
        <w:t xml:space="preserve"> допуска персонала и посетителей в помещения</w:t>
      </w:r>
      <w:r>
        <w:t xml:space="preserve"> объекта;</w:t>
      </w:r>
    </w:p>
    <w:p w:rsidR="00B44081" w:rsidRPr="00F22D91" w:rsidRDefault="0073544F" w:rsidP="0073544F">
      <w:pPr>
        <w:tabs>
          <w:tab w:val="left" w:pos="540"/>
        </w:tabs>
        <w:jc w:val="both"/>
      </w:pPr>
      <w:r>
        <w:t xml:space="preserve">       - </w:t>
      </w:r>
      <w:r w:rsidR="00B44081" w:rsidRPr="00F22D91">
        <w:t>ко</w:t>
      </w:r>
      <w:r>
        <w:t>нтроль</w:t>
      </w:r>
      <w:r w:rsidR="00C827FF" w:rsidRPr="00F22D91">
        <w:t xml:space="preserve"> проноса (</w:t>
      </w:r>
      <w:r w:rsidR="00A50059" w:rsidRPr="00F22D91">
        <w:t>выноса</w:t>
      </w:r>
      <w:r w:rsidR="00C827FF" w:rsidRPr="00F22D91">
        <w:t>)</w:t>
      </w:r>
      <w:r w:rsidR="00A50059" w:rsidRPr="00F22D91">
        <w:t xml:space="preserve"> и </w:t>
      </w:r>
      <w:r w:rsidR="00C827FF" w:rsidRPr="00F22D91">
        <w:t>ввоза (</w:t>
      </w:r>
      <w:r w:rsidR="00B44081" w:rsidRPr="00F22D91">
        <w:t>вывоза</w:t>
      </w:r>
      <w:r w:rsidR="00C827FF" w:rsidRPr="00F22D91">
        <w:t>)</w:t>
      </w:r>
      <w:r w:rsidR="000B4B9D">
        <w:t xml:space="preserve"> грузов, </w:t>
      </w:r>
      <w:r w:rsidR="00B44081" w:rsidRPr="00F22D91">
        <w:t>материальных ценностей</w:t>
      </w:r>
      <w:r w:rsidR="000B4B9D">
        <w:t>, а также запрещенных предметов и веществ</w:t>
      </w:r>
      <w:r w:rsidR="00B44081" w:rsidRPr="00F22D91">
        <w:t>;</w:t>
      </w:r>
    </w:p>
    <w:p w:rsidR="00F22D91" w:rsidRPr="00F22D91" w:rsidRDefault="0073544F" w:rsidP="0073544F">
      <w:pPr>
        <w:tabs>
          <w:tab w:val="left" w:pos="540"/>
        </w:tabs>
        <w:jc w:val="both"/>
      </w:pPr>
      <w:r>
        <w:t xml:space="preserve">       - п</w:t>
      </w:r>
      <w:r w:rsidR="00505BC3" w:rsidRPr="00F22D91">
        <w:t>ринятие мер</w:t>
      </w:r>
      <w:r w:rsidR="00B44081" w:rsidRPr="00F22D91">
        <w:t xml:space="preserve"> по усилению пропускного режима при </w:t>
      </w:r>
      <w:r w:rsidR="0050009F" w:rsidRPr="00F22D91">
        <w:t>угрозе совершения преступления или правонарушения</w:t>
      </w:r>
      <w:r w:rsidR="00505BC3" w:rsidRPr="00F22D91">
        <w:t xml:space="preserve">, </w:t>
      </w:r>
      <w:r w:rsidR="0060795D">
        <w:t xml:space="preserve">проведения спортивных и культурных массовых мероприятий </w:t>
      </w:r>
      <w:r>
        <w:t>на охраняемом объекте</w:t>
      </w:r>
      <w:r w:rsidR="00F22D91" w:rsidRPr="00F22D91">
        <w:t>;</w:t>
      </w:r>
    </w:p>
    <w:p w:rsidR="006335E2" w:rsidRDefault="0073544F" w:rsidP="0073544F">
      <w:pPr>
        <w:tabs>
          <w:tab w:val="left" w:pos="540"/>
        </w:tabs>
        <w:jc w:val="both"/>
      </w:pPr>
      <w:r>
        <w:t xml:space="preserve">       - контроль</w:t>
      </w:r>
      <w:r w:rsidR="006335E2" w:rsidRPr="00F22D91">
        <w:t xml:space="preserve"> </w:t>
      </w:r>
      <w:r w:rsidR="0060795D">
        <w:t>за соблюдением</w:t>
      </w:r>
      <w:r w:rsidR="006335E2" w:rsidRPr="00F22D91">
        <w:t xml:space="preserve"> физическими</w:t>
      </w:r>
      <w:r w:rsidR="00DB4D88">
        <w:t xml:space="preserve"> и юридическими лицами, т</w:t>
      </w:r>
      <w:r w:rsidR="006335E2" w:rsidRPr="00F22D91">
        <w:t xml:space="preserve">ранспортными средствами, установленных временных ограничений </w:t>
      </w:r>
      <w:r w:rsidR="0060795D">
        <w:t>во время нахождения</w:t>
      </w:r>
      <w:r w:rsidR="006335E2" w:rsidRPr="00F22D91">
        <w:t xml:space="preserve"> на территории</w:t>
      </w:r>
      <w:r w:rsidR="00DB4D88">
        <w:t xml:space="preserve"> охраняемого объекта</w:t>
      </w:r>
      <w:r w:rsidR="00AC1E3D">
        <w:t>,</w:t>
      </w:r>
      <w:r w:rsidR="00AC1E3D" w:rsidRPr="00AC1E3D">
        <w:t xml:space="preserve"> </w:t>
      </w:r>
      <w:r w:rsidR="00AC1E3D" w:rsidRPr="00F22D91">
        <w:t xml:space="preserve">при угрозе совершения </w:t>
      </w:r>
      <w:r w:rsidR="00DB4D88">
        <w:t xml:space="preserve">террористического акта, </w:t>
      </w:r>
      <w:r w:rsidR="006C5295">
        <w:t xml:space="preserve">нарушения </w:t>
      </w:r>
      <w:r w:rsidR="00DB4D88">
        <w:t xml:space="preserve">общественного </w:t>
      </w:r>
      <w:r w:rsidR="00AC1E3D" w:rsidRPr="00F22D91">
        <w:t>п</w:t>
      </w:r>
      <w:r w:rsidR="006C5295">
        <w:t>орядка</w:t>
      </w:r>
      <w:r w:rsidR="00AC1E3D" w:rsidRPr="00F22D91">
        <w:t xml:space="preserve">, </w:t>
      </w:r>
      <w:r w:rsidR="00DB4D88">
        <w:t>чрезвычайной ситуации, а также при проведении</w:t>
      </w:r>
      <w:r w:rsidR="00AC1E3D">
        <w:t xml:space="preserve"> спортивных и культурных массовых мероприятий</w:t>
      </w:r>
      <w:r>
        <w:t>.</w:t>
      </w:r>
    </w:p>
    <w:p w:rsidR="009170AB" w:rsidRPr="009170AB" w:rsidRDefault="009170AB" w:rsidP="0073544F">
      <w:pPr>
        <w:tabs>
          <w:tab w:val="left" w:pos="540"/>
        </w:tabs>
        <w:jc w:val="both"/>
        <w:rPr>
          <w:b/>
        </w:rPr>
      </w:pPr>
      <w:r>
        <w:t xml:space="preserve">       </w:t>
      </w:r>
      <w:r w:rsidR="00C00369">
        <w:rPr>
          <w:b/>
        </w:rPr>
        <w:t>2</w:t>
      </w:r>
      <w:r w:rsidR="0062434A">
        <w:rPr>
          <w:b/>
        </w:rPr>
        <w:t xml:space="preserve">. </w:t>
      </w:r>
      <w:r w:rsidRPr="009170AB">
        <w:rPr>
          <w:b/>
        </w:rPr>
        <w:t xml:space="preserve"> Границы действия пропускного режима.</w:t>
      </w:r>
    </w:p>
    <w:p w:rsidR="009907F0" w:rsidRDefault="00C00369" w:rsidP="0073544F">
      <w:pPr>
        <w:tabs>
          <w:tab w:val="left" w:pos="540"/>
        </w:tabs>
        <w:jc w:val="both"/>
      </w:pPr>
      <w:r>
        <w:t xml:space="preserve">       2.</w:t>
      </w:r>
      <w:r w:rsidR="009170AB">
        <w:t>1.</w:t>
      </w:r>
      <w:r w:rsidR="009907F0">
        <w:t xml:space="preserve"> </w:t>
      </w:r>
      <w:r w:rsidR="0016393F">
        <w:t xml:space="preserve">Пропускной режим для </w:t>
      </w:r>
      <w:r w:rsidR="009170AB">
        <w:t xml:space="preserve">сотрудников учреждения, посетителей, </w:t>
      </w:r>
      <w:r w:rsidR="002928CC">
        <w:t>физических,</w:t>
      </w:r>
      <w:r w:rsidR="0016393F">
        <w:t xml:space="preserve"> юридических </w:t>
      </w:r>
      <w:r w:rsidR="002928CC">
        <w:t xml:space="preserve">и иных </w:t>
      </w:r>
      <w:r w:rsidR="0016393F">
        <w:t>лиц действует на всей территории здания начиная от центрального входа.</w:t>
      </w:r>
    </w:p>
    <w:p w:rsidR="0016393F" w:rsidRDefault="00C00369" w:rsidP="0073544F">
      <w:pPr>
        <w:tabs>
          <w:tab w:val="left" w:pos="540"/>
        </w:tabs>
        <w:jc w:val="both"/>
      </w:pPr>
      <w:r>
        <w:t xml:space="preserve">       2.</w:t>
      </w:r>
      <w:r w:rsidR="009170AB">
        <w:t>2</w:t>
      </w:r>
      <w:r w:rsidR="0016393F">
        <w:t>.</w:t>
      </w:r>
      <w:r w:rsidR="009170AB" w:rsidRPr="009170AB">
        <w:t xml:space="preserve"> </w:t>
      </w:r>
      <w:r w:rsidR="009170AB">
        <w:t xml:space="preserve">Пропускной режим для автотранспорта действует в границах </w:t>
      </w:r>
      <w:r w:rsidR="00311EB2">
        <w:t xml:space="preserve">участка </w:t>
      </w:r>
      <w:r w:rsidR="009170AB">
        <w:t xml:space="preserve">территории прилегающей к тыловой части здания, включающую служебную автостоянку и проезд </w:t>
      </w:r>
      <w:r w:rsidR="0017494D">
        <w:t xml:space="preserve">для </w:t>
      </w:r>
      <w:r w:rsidR="0017494D" w:rsidRPr="0053558C">
        <w:t xml:space="preserve">спецтранспорта </w:t>
      </w:r>
      <w:r w:rsidR="009170AB" w:rsidRPr="0053558C">
        <w:t>(</w:t>
      </w:r>
      <w:r w:rsidR="004876DD" w:rsidRPr="0053558C">
        <w:t>Схема</w:t>
      </w:r>
      <w:r w:rsidR="009170AB" w:rsidRPr="0053558C">
        <w:t xml:space="preserve"> №</w:t>
      </w:r>
      <w:r w:rsidR="0053558C" w:rsidRPr="0053558C">
        <w:t xml:space="preserve"> 5</w:t>
      </w:r>
      <w:r w:rsidR="009170AB" w:rsidRPr="0053558C">
        <w:t>).</w:t>
      </w:r>
    </w:p>
    <w:p w:rsidR="00311EB2" w:rsidRDefault="00C00369" w:rsidP="0073544F">
      <w:pPr>
        <w:tabs>
          <w:tab w:val="left" w:pos="540"/>
        </w:tabs>
        <w:jc w:val="both"/>
      </w:pPr>
      <w:r>
        <w:t xml:space="preserve">       2.</w:t>
      </w:r>
      <w:r w:rsidR="00311EB2">
        <w:t>3. В границах участка территории</w:t>
      </w:r>
      <w:r w:rsidR="003518DA">
        <w:t>, прилегающей к центральной части здан</w:t>
      </w:r>
      <w:r w:rsidR="0062434A">
        <w:t>ия,</w:t>
      </w:r>
      <w:r w:rsidR="00311EB2">
        <w:t xml:space="preserve"> вк</w:t>
      </w:r>
      <w:r w:rsidR="006C5295">
        <w:t xml:space="preserve">лючающую гостевую автостоянку, </w:t>
      </w:r>
      <w:r w:rsidR="00311EB2">
        <w:t xml:space="preserve">зону отдыха </w:t>
      </w:r>
      <w:r w:rsidR="006C5295">
        <w:t xml:space="preserve">и </w:t>
      </w:r>
      <w:r w:rsidR="00311EB2">
        <w:t>массового посещения людей пропускной режим не действует</w:t>
      </w:r>
      <w:r w:rsidR="00267A2C">
        <w:t xml:space="preserve"> </w:t>
      </w:r>
      <w:r w:rsidR="00267A2C" w:rsidRPr="0053558C">
        <w:t>(</w:t>
      </w:r>
      <w:r w:rsidR="004876DD" w:rsidRPr="0053558C">
        <w:t>Схема</w:t>
      </w:r>
      <w:r w:rsidR="00267A2C" w:rsidRPr="0053558C">
        <w:t xml:space="preserve"> № </w:t>
      </w:r>
      <w:r w:rsidR="0053558C" w:rsidRPr="0053558C">
        <w:t>5</w:t>
      </w:r>
      <w:r w:rsidR="00267A2C" w:rsidRPr="0053558C">
        <w:t>)</w:t>
      </w:r>
      <w:r w:rsidR="00311EB2" w:rsidRPr="0053558C">
        <w:t>.</w:t>
      </w:r>
      <w:r w:rsidR="00311EB2">
        <w:t xml:space="preserve"> </w:t>
      </w:r>
    </w:p>
    <w:p w:rsidR="00311EB2" w:rsidRDefault="00C00369" w:rsidP="0073544F">
      <w:pPr>
        <w:tabs>
          <w:tab w:val="left" w:pos="540"/>
        </w:tabs>
        <w:jc w:val="both"/>
      </w:pPr>
      <w:r>
        <w:t xml:space="preserve">       2.</w:t>
      </w:r>
      <w:r w:rsidR="00BE495F">
        <w:t>4</w:t>
      </w:r>
      <w:r w:rsidR="00311EB2">
        <w:t xml:space="preserve">. В отдельных случаях, </w:t>
      </w:r>
      <w:r w:rsidR="00311EB2" w:rsidRPr="00F22D91">
        <w:t xml:space="preserve">при угрозе совершения </w:t>
      </w:r>
      <w:r w:rsidR="00267A2C">
        <w:t xml:space="preserve">или совершения, террористического акта, </w:t>
      </w:r>
      <w:r w:rsidR="002928CC">
        <w:t>возникновения чрезвычайных ситуаций</w:t>
      </w:r>
      <w:r w:rsidR="00267A2C">
        <w:t xml:space="preserve">, </w:t>
      </w:r>
      <w:r w:rsidR="00BE495F">
        <w:t>нарушения</w:t>
      </w:r>
      <w:r w:rsidR="002928CC">
        <w:t xml:space="preserve"> общественного порядка</w:t>
      </w:r>
      <w:r w:rsidR="00311EB2" w:rsidRPr="00F22D91">
        <w:t xml:space="preserve">, </w:t>
      </w:r>
      <w:r w:rsidR="00311EB2">
        <w:t>проведения спортивных и</w:t>
      </w:r>
      <w:r w:rsidR="00267A2C">
        <w:t>ли</w:t>
      </w:r>
      <w:r w:rsidR="00311EB2">
        <w:t xml:space="preserve"> культурных массовых мероприятий</w:t>
      </w:r>
      <w:r w:rsidR="00267A2C">
        <w:t xml:space="preserve">, на </w:t>
      </w:r>
      <w:r w:rsidR="002928CC">
        <w:t>всей</w:t>
      </w:r>
      <w:r w:rsidR="00267A2C">
        <w:t xml:space="preserve"> территории </w:t>
      </w:r>
      <w:r w:rsidR="002928CC">
        <w:t xml:space="preserve">охраняемого объекта, в том числе, где пропускной режим не действует </w:t>
      </w:r>
      <w:r w:rsidR="00267A2C">
        <w:t>могут в</w:t>
      </w:r>
      <w:r w:rsidR="002928CC">
        <w:t>водиться временные ограничения, усиление или</w:t>
      </w:r>
      <w:r w:rsidR="00267A2C">
        <w:t xml:space="preserve"> введение пропускного режима.</w:t>
      </w:r>
    </w:p>
    <w:p w:rsidR="001D4658" w:rsidRDefault="001D4658" w:rsidP="0073544F">
      <w:pPr>
        <w:tabs>
          <w:tab w:val="left" w:pos="540"/>
        </w:tabs>
        <w:jc w:val="both"/>
        <w:rPr>
          <w:b/>
        </w:rPr>
      </w:pPr>
      <w:r>
        <w:t xml:space="preserve">       </w:t>
      </w:r>
      <w:r w:rsidR="00C00369">
        <w:rPr>
          <w:b/>
        </w:rPr>
        <w:t>3</w:t>
      </w:r>
      <w:r w:rsidRPr="0062434A">
        <w:rPr>
          <w:b/>
        </w:rPr>
        <w:t>. Режим пропуска на охраняемый объект.</w:t>
      </w:r>
    </w:p>
    <w:p w:rsidR="001D4658" w:rsidRDefault="001D4658" w:rsidP="0073544F">
      <w:pPr>
        <w:tabs>
          <w:tab w:val="left" w:pos="540"/>
        </w:tabs>
        <w:jc w:val="both"/>
      </w:pPr>
      <w:r>
        <w:rPr>
          <w:b/>
        </w:rPr>
        <w:t xml:space="preserve">       </w:t>
      </w:r>
      <w:r w:rsidR="00C00369">
        <w:t>3.</w:t>
      </w:r>
      <w:r>
        <w:t xml:space="preserve">1. </w:t>
      </w:r>
      <w:r w:rsidRPr="00126EC9">
        <w:t>Режим пропуска на охраняемый объект</w:t>
      </w:r>
      <w:r w:rsidR="00126EC9">
        <w:t xml:space="preserve"> посетителей</w:t>
      </w:r>
      <w:r w:rsidR="009406EF">
        <w:t>,</w:t>
      </w:r>
      <w:r w:rsidR="00126EC9">
        <w:t xml:space="preserve"> физических и юридических лиц осуществляется в соответствии с режимом работы объекта</w:t>
      </w:r>
      <w:r w:rsidR="009406EF">
        <w:t>, ежедневно с 6.00 до 23.00</w:t>
      </w:r>
      <w:r w:rsidR="0097233E">
        <w:t xml:space="preserve"> часов</w:t>
      </w:r>
      <w:r w:rsidR="009406EF">
        <w:t>, с техническим перерывом с 12.20 до 13.20</w:t>
      </w:r>
      <w:r w:rsidR="0097233E">
        <w:t xml:space="preserve"> часов</w:t>
      </w:r>
      <w:r w:rsidR="00126EC9">
        <w:t>.</w:t>
      </w:r>
    </w:p>
    <w:p w:rsidR="009406EF" w:rsidRDefault="00C00369" w:rsidP="0073544F">
      <w:pPr>
        <w:tabs>
          <w:tab w:val="left" w:pos="540"/>
        </w:tabs>
        <w:jc w:val="both"/>
      </w:pPr>
      <w:r>
        <w:t xml:space="preserve">       3.</w:t>
      </w:r>
      <w:r w:rsidR="00126EC9">
        <w:t xml:space="preserve">2. </w:t>
      </w:r>
      <w:r w:rsidR="009406EF" w:rsidRPr="00126EC9">
        <w:t>Режим пропуска на охраняемый объект</w:t>
      </w:r>
      <w:r w:rsidR="009406EF">
        <w:t xml:space="preserve"> руководящего состава и руководителей структурных подразделений осуществляется в любой день круглосуточно.</w:t>
      </w:r>
    </w:p>
    <w:p w:rsidR="00126EC9" w:rsidRDefault="00C00369" w:rsidP="0073544F">
      <w:pPr>
        <w:tabs>
          <w:tab w:val="left" w:pos="540"/>
        </w:tabs>
        <w:jc w:val="both"/>
      </w:pPr>
      <w:r>
        <w:t xml:space="preserve">       3.</w:t>
      </w:r>
      <w:r w:rsidR="009406EF">
        <w:t xml:space="preserve">3.  </w:t>
      </w:r>
      <w:r w:rsidR="009406EF" w:rsidRPr="00126EC9">
        <w:t>Режим пропуска на охраняемый объект</w:t>
      </w:r>
      <w:r w:rsidR="009406EF">
        <w:t xml:space="preserve"> сотрудников и обслуживающего персонала осуществляется в соответствии с графиком и режимом работы каждого из них, а также в случае вызова того или иного сотрудника на работу </w:t>
      </w:r>
      <w:r w:rsidR="0024113E">
        <w:t>по</w:t>
      </w:r>
      <w:r w:rsidR="009406EF">
        <w:t xml:space="preserve"> служебной необходимости.</w:t>
      </w:r>
    </w:p>
    <w:p w:rsidR="009A5699" w:rsidRDefault="009A5699" w:rsidP="0073544F">
      <w:pPr>
        <w:tabs>
          <w:tab w:val="left" w:pos="540"/>
        </w:tabs>
        <w:jc w:val="both"/>
      </w:pPr>
      <w:r>
        <w:t xml:space="preserve">      </w:t>
      </w:r>
      <w:r w:rsidR="00C00369">
        <w:t xml:space="preserve"> 3.</w:t>
      </w:r>
      <w:r>
        <w:t xml:space="preserve">4. </w:t>
      </w:r>
      <w:r w:rsidRPr="00126EC9">
        <w:t>Режим пропуска на охраняемый объект</w:t>
      </w:r>
      <w:r w:rsidR="00A21060">
        <w:t xml:space="preserve"> сотрудников подрядных организаций, производящих на охраняемом объекте различные виды работ осуществляется в соответствии с утверждённым директором Учреждения графика работ.</w:t>
      </w:r>
    </w:p>
    <w:p w:rsidR="00A21060" w:rsidRDefault="00C00369" w:rsidP="0073544F">
      <w:pPr>
        <w:tabs>
          <w:tab w:val="left" w:pos="540"/>
        </w:tabs>
        <w:jc w:val="both"/>
      </w:pPr>
      <w:r>
        <w:t xml:space="preserve">       3.</w:t>
      </w:r>
      <w:r w:rsidR="00A21060">
        <w:t xml:space="preserve">5. </w:t>
      </w:r>
      <w:r w:rsidR="00A21060" w:rsidRPr="00126EC9">
        <w:t>Режим пропуска на охраняемый объект</w:t>
      </w:r>
      <w:r w:rsidR="00A21060">
        <w:t xml:space="preserve"> сотрудников обслуживающих организаций осуществляется в соответствии с режимом работы объекта и графиком проведения технических регламентных работ. В случае необходимости проведения аварийных и иных неотложных работ в любое время по распоряжению директора Учреждения или должностных лиц ответственных за обеспечение и организацию пропускного и внутриобъектового режимов на охраняемом объекте.</w:t>
      </w:r>
    </w:p>
    <w:p w:rsidR="00A21060" w:rsidRDefault="00C00369" w:rsidP="0073544F">
      <w:pPr>
        <w:tabs>
          <w:tab w:val="left" w:pos="540"/>
        </w:tabs>
        <w:jc w:val="both"/>
      </w:pPr>
      <w:r>
        <w:t xml:space="preserve">       3.</w:t>
      </w:r>
      <w:r w:rsidR="00A21060">
        <w:t xml:space="preserve">6. </w:t>
      </w:r>
      <w:r w:rsidR="00A21060" w:rsidRPr="00126EC9">
        <w:t>Режим пропуска на охраняемый объект</w:t>
      </w:r>
      <w:r w:rsidR="00A21060">
        <w:t xml:space="preserve"> представителей территориальных исполнительных органов власти (прокуратура, МВД, </w:t>
      </w:r>
      <w:r w:rsidR="00E3728D">
        <w:t>Рос</w:t>
      </w:r>
      <w:r w:rsidR="00C451B1">
        <w:t>с</w:t>
      </w:r>
      <w:r w:rsidR="00E3728D">
        <w:t xml:space="preserve">гвардия, </w:t>
      </w:r>
      <w:r w:rsidR="00A21060">
        <w:t xml:space="preserve">ФСБ, МЧС и т.д.) </w:t>
      </w:r>
      <w:r w:rsidR="00A21060">
        <w:lastRenderedPageBreak/>
        <w:t xml:space="preserve">осуществляется в соответствии с </w:t>
      </w:r>
      <w:r w:rsidR="00E3728D">
        <w:t>режимом работы объекта. В случае проведения на территории охраняемого объекта следственных</w:t>
      </w:r>
      <w:r w:rsidR="002B72C3">
        <w:t>, спасательных</w:t>
      </w:r>
      <w:r w:rsidR="00E3728D">
        <w:t xml:space="preserve"> и иных мероприятий связанных с исполнением служебных обязанностей в любое время по распоряжению директора Учреждения или должностных лиц ответственных за обеспечение и организацию пропускного и внутриобъектового режимов.</w:t>
      </w:r>
    </w:p>
    <w:p w:rsidR="00330EAF" w:rsidRDefault="00330EAF" w:rsidP="0073544F">
      <w:pPr>
        <w:tabs>
          <w:tab w:val="left" w:pos="540"/>
        </w:tabs>
        <w:jc w:val="both"/>
        <w:rPr>
          <w:b/>
        </w:rPr>
      </w:pPr>
      <w:r>
        <w:t xml:space="preserve">       </w:t>
      </w:r>
      <w:r w:rsidR="003D2989">
        <w:t xml:space="preserve"> </w:t>
      </w:r>
      <w:r w:rsidR="00C00369">
        <w:rPr>
          <w:b/>
        </w:rPr>
        <w:t>4</w:t>
      </w:r>
      <w:r w:rsidR="0062434A">
        <w:rPr>
          <w:b/>
        </w:rPr>
        <w:t>.</w:t>
      </w:r>
      <w:r w:rsidRPr="00330EAF">
        <w:rPr>
          <w:b/>
        </w:rPr>
        <w:t xml:space="preserve"> </w:t>
      </w:r>
      <w:r>
        <w:rPr>
          <w:b/>
        </w:rPr>
        <w:t>Предметы и вещества,</w:t>
      </w:r>
      <w:r w:rsidRPr="00330EAF">
        <w:rPr>
          <w:b/>
        </w:rPr>
        <w:t xml:space="preserve"> запрещённые к проносу (провозу) на территорию охраняемого объекта.</w:t>
      </w:r>
      <w:r w:rsidR="00A8208B">
        <w:rPr>
          <w:b/>
        </w:rPr>
        <w:t xml:space="preserve"> </w:t>
      </w:r>
    </w:p>
    <w:p w:rsidR="00330EAF" w:rsidRPr="0084728A" w:rsidRDefault="00C00369" w:rsidP="0073544F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       </w:t>
      </w:r>
      <w:r w:rsidR="003D2989">
        <w:rPr>
          <w:b/>
        </w:rPr>
        <w:t xml:space="preserve"> </w:t>
      </w:r>
      <w:r>
        <w:rPr>
          <w:b/>
        </w:rPr>
        <w:t>4.</w:t>
      </w:r>
      <w:r w:rsidR="00330EAF" w:rsidRPr="0084728A">
        <w:rPr>
          <w:b/>
        </w:rPr>
        <w:t>1. На территорию здания запрещены к проносу следующие предметы и вещества:</w:t>
      </w:r>
    </w:p>
    <w:p w:rsidR="00330EAF" w:rsidRDefault="00330EAF" w:rsidP="0073544F">
      <w:pPr>
        <w:tabs>
          <w:tab w:val="left" w:pos="540"/>
        </w:tabs>
        <w:jc w:val="both"/>
      </w:pPr>
      <w:r>
        <w:t xml:space="preserve">       - огнестрельное и холодное оружие;</w:t>
      </w:r>
    </w:p>
    <w:p w:rsidR="00330EAF" w:rsidRDefault="00330EAF" w:rsidP="0073544F">
      <w:pPr>
        <w:tabs>
          <w:tab w:val="left" w:pos="540"/>
        </w:tabs>
        <w:jc w:val="both"/>
      </w:pPr>
      <w:r>
        <w:t xml:space="preserve">       - острые и колющие предметы;</w:t>
      </w:r>
    </w:p>
    <w:p w:rsidR="00330EAF" w:rsidRDefault="00330EAF" w:rsidP="0073544F">
      <w:pPr>
        <w:tabs>
          <w:tab w:val="left" w:pos="540"/>
        </w:tabs>
        <w:jc w:val="both"/>
      </w:pPr>
      <w:r>
        <w:t xml:space="preserve">       - взрывчатые жидкости и вещества;</w:t>
      </w:r>
    </w:p>
    <w:p w:rsidR="00330EAF" w:rsidRDefault="00330EAF" w:rsidP="0073544F">
      <w:pPr>
        <w:tabs>
          <w:tab w:val="left" w:pos="540"/>
        </w:tabs>
        <w:jc w:val="both"/>
      </w:pPr>
      <w:r>
        <w:t xml:space="preserve">       - легко воспламеняющиеся жидкости и вещества;</w:t>
      </w:r>
    </w:p>
    <w:p w:rsidR="00330EAF" w:rsidRDefault="00330EAF" w:rsidP="0073544F">
      <w:pPr>
        <w:tabs>
          <w:tab w:val="left" w:pos="540"/>
        </w:tabs>
        <w:jc w:val="both"/>
      </w:pPr>
      <w:r>
        <w:t xml:space="preserve">       - ядовитые и токсичные жидкости и вещества;</w:t>
      </w:r>
    </w:p>
    <w:p w:rsidR="00330EAF" w:rsidRDefault="00330EAF" w:rsidP="0073544F">
      <w:pPr>
        <w:tabs>
          <w:tab w:val="left" w:pos="540"/>
        </w:tabs>
        <w:jc w:val="both"/>
      </w:pPr>
      <w:r>
        <w:t xml:space="preserve">      - продукты и напитки в стеклянной таре;</w:t>
      </w:r>
    </w:p>
    <w:p w:rsidR="00330EAF" w:rsidRPr="0084728A" w:rsidRDefault="00330EAF" w:rsidP="0073544F">
      <w:pPr>
        <w:tabs>
          <w:tab w:val="left" w:pos="540"/>
        </w:tabs>
        <w:jc w:val="both"/>
        <w:rPr>
          <w:b/>
        </w:rPr>
      </w:pPr>
      <w:r>
        <w:t xml:space="preserve">      </w:t>
      </w:r>
      <w:r w:rsidR="003D2989">
        <w:t xml:space="preserve"> </w:t>
      </w:r>
      <w:r>
        <w:t xml:space="preserve"> </w:t>
      </w:r>
      <w:r w:rsidR="00C00369">
        <w:rPr>
          <w:b/>
        </w:rPr>
        <w:t>4.</w:t>
      </w:r>
      <w:r w:rsidRPr="0084728A">
        <w:rPr>
          <w:b/>
        </w:rPr>
        <w:t xml:space="preserve">2. На </w:t>
      </w:r>
      <w:r w:rsidR="003518DA">
        <w:rPr>
          <w:b/>
        </w:rPr>
        <w:t>территорию, прилегающую</w:t>
      </w:r>
      <w:r w:rsidRPr="0084728A">
        <w:rPr>
          <w:b/>
        </w:rPr>
        <w:t xml:space="preserve"> к </w:t>
      </w:r>
      <w:r w:rsidR="003518DA">
        <w:rPr>
          <w:b/>
        </w:rPr>
        <w:t>тыловой части здания,</w:t>
      </w:r>
      <w:r w:rsidR="003518DA" w:rsidRPr="003518DA">
        <w:t xml:space="preserve"> </w:t>
      </w:r>
      <w:r w:rsidR="003518DA" w:rsidRPr="003518DA">
        <w:rPr>
          <w:b/>
        </w:rPr>
        <w:t>включающую служебную автостоянку и проезд для спецтранспорта</w:t>
      </w:r>
      <w:r w:rsidRPr="0084728A">
        <w:rPr>
          <w:b/>
        </w:rPr>
        <w:t xml:space="preserve"> запрещены к </w:t>
      </w:r>
      <w:r w:rsidR="00800F92" w:rsidRPr="0084728A">
        <w:rPr>
          <w:b/>
        </w:rPr>
        <w:t>проносу (</w:t>
      </w:r>
      <w:r w:rsidRPr="0084728A">
        <w:rPr>
          <w:b/>
        </w:rPr>
        <w:t>провозу</w:t>
      </w:r>
      <w:r w:rsidR="00800F92" w:rsidRPr="0084728A">
        <w:rPr>
          <w:b/>
        </w:rPr>
        <w:t>)</w:t>
      </w:r>
      <w:r w:rsidRPr="0084728A">
        <w:rPr>
          <w:b/>
        </w:rPr>
        <w:t xml:space="preserve"> следующие предметы и вещества:</w:t>
      </w:r>
    </w:p>
    <w:p w:rsidR="00330EAF" w:rsidRDefault="00800F92" w:rsidP="00330EAF">
      <w:pPr>
        <w:tabs>
          <w:tab w:val="left" w:pos="540"/>
        </w:tabs>
        <w:jc w:val="both"/>
      </w:pPr>
      <w:r>
        <w:t xml:space="preserve">       </w:t>
      </w:r>
      <w:r w:rsidR="00330EAF">
        <w:t>- огнестрельное и холодное оружие;</w:t>
      </w:r>
    </w:p>
    <w:p w:rsidR="00330EAF" w:rsidRDefault="00330EAF" w:rsidP="00330EAF">
      <w:pPr>
        <w:tabs>
          <w:tab w:val="left" w:pos="540"/>
        </w:tabs>
        <w:jc w:val="both"/>
      </w:pPr>
      <w:r>
        <w:t xml:space="preserve">       - острые и колющие предметы;</w:t>
      </w:r>
    </w:p>
    <w:p w:rsidR="00330EAF" w:rsidRDefault="00330EAF" w:rsidP="00330EAF">
      <w:pPr>
        <w:tabs>
          <w:tab w:val="left" w:pos="540"/>
        </w:tabs>
        <w:jc w:val="both"/>
      </w:pPr>
      <w:r>
        <w:t xml:space="preserve">       - взрывчатые жидкости и вещества;</w:t>
      </w:r>
    </w:p>
    <w:p w:rsidR="00330EAF" w:rsidRDefault="00330EAF" w:rsidP="00330EAF">
      <w:pPr>
        <w:tabs>
          <w:tab w:val="left" w:pos="540"/>
        </w:tabs>
        <w:jc w:val="both"/>
      </w:pPr>
      <w:r>
        <w:t xml:space="preserve">       - легко воспламеняющиеся жидкости и вещества;</w:t>
      </w:r>
    </w:p>
    <w:p w:rsidR="00330EAF" w:rsidRDefault="00330EAF" w:rsidP="00330EAF">
      <w:pPr>
        <w:tabs>
          <w:tab w:val="left" w:pos="540"/>
        </w:tabs>
        <w:jc w:val="both"/>
      </w:pPr>
      <w:r>
        <w:t xml:space="preserve">       - ядовитые и токсичные жидкости и вещества</w:t>
      </w:r>
      <w:r w:rsidR="00800F92">
        <w:t>.</w:t>
      </w:r>
    </w:p>
    <w:p w:rsidR="00800F92" w:rsidRPr="0084728A" w:rsidRDefault="00330EAF" w:rsidP="00800F92">
      <w:pPr>
        <w:tabs>
          <w:tab w:val="left" w:pos="540"/>
        </w:tabs>
        <w:jc w:val="both"/>
        <w:rPr>
          <w:b/>
        </w:rPr>
      </w:pPr>
      <w:r>
        <w:t xml:space="preserve">     </w:t>
      </w:r>
      <w:r w:rsidR="003D2989">
        <w:t xml:space="preserve"> </w:t>
      </w:r>
      <w:r>
        <w:t xml:space="preserve"> </w:t>
      </w:r>
      <w:r w:rsidR="00C00369">
        <w:rPr>
          <w:b/>
        </w:rPr>
        <w:t>4.</w:t>
      </w:r>
      <w:r w:rsidR="003518DA">
        <w:rPr>
          <w:b/>
        </w:rPr>
        <w:t>3. На территории, прилегающей</w:t>
      </w:r>
      <w:r w:rsidR="0062434A">
        <w:rPr>
          <w:b/>
        </w:rPr>
        <w:t xml:space="preserve"> к центральной части здания</w:t>
      </w:r>
      <w:r w:rsidR="003518DA">
        <w:rPr>
          <w:b/>
        </w:rPr>
        <w:t>,</w:t>
      </w:r>
      <w:r w:rsidR="00800F92" w:rsidRPr="0084728A">
        <w:rPr>
          <w:b/>
        </w:rPr>
        <w:t xml:space="preserve"> включающую гостевую автостоянку и </w:t>
      </w:r>
      <w:r w:rsidR="00B51B7F" w:rsidRPr="0084728A">
        <w:rPr>
          <w:b/>
        </w:rPr>
        <w:t xml:space="preserve">общественную </w:t>
      </w:r>
      <w:r w:rsidR="0084728A">
        <w:rPr>
          <w:b/>
        </w:rPr>
        <w:t>зону отдыха запрещено</w:t>
      </w:r>
      <w:r w:rsidR="00800F92" w:rsidRPr="0084728A">
        <w:rPr>
          <w:b/>
        </w:rPr>
        <w:t xml:space="preserve"> </w:t>
      </w:r>
      <w:r w:rsidR="0084728A">
        <w:rPr>
          <w:b/>
        </w:rPr>
        <w:t>нахождение с</w:t>
      </w:r>
      <w:r w:rsidR="00800F92" w:rsidRPr="0084728A">
        <w:rPr>
          <w:b/>
        </w:rPr>
        <w:t xml:space="preserve"> </w:t>
      </w:r>
      <w:r w:rsidR="0084728A">
        <w:rPr>
          <w:b/>
        </w:rPr>
        <w:t>следующими предметами</w:t>
      </w:r>
      <w:r w:rsidR="00800F92" w:rsidRPr="0084728A">
        <w:rPr>
          <w:b/>
        </w:rPr>
        <w:t xml:space="preserve"> и вещества</w:t>
      </w:r>
      <w:r w:rsidR="0084728A">
        <w:rPr>
          <w:b/>
        </w:rPr>
        <w:t>ми</w:t>
      </w:r>
      <w:r w:rsidR="00800F92" w:rsidRPr="0084728A">
        <w:rPr>
          <w:b/>
        </w:rPr>
        <w:t>:</w:t>
      </w:r>
    </w:p>
    <w:p w:rsidR="00800F92" w:rsidRDefault="00800F92" w:rsidP="00800F92">
      <w:pPr>
        <w:tabs>
          <w:tab w:val="left" w:pos="540"/>
        </w:tabs>
        <w:jc w:val="both"/>
      </w:pPr>
      <w:r>
        <w:t xml:space="preserve">      - огнестрельное и холодное оружие;</w:t>
      </w:r>
    </w:p>
    <w:p w:rsidR="00800F92" w:rsidRDefault="00800F92" w:rsidP="00800F92">
      <w:pPr>
        <w:tabs>
          <w:tab w:val="left" w:pos="540"/>
        </w:tabs>
        <w:jc w:val="both"/>
      </w:pPr>
      <w:r>
        <w:t xml:space="preserve">      - острые и колющие предметы;</w:t>
      </w:r>
    </w:p>
    <w:p w:rsidR="00800F92" w:rsidRDefault="00800F92" w:rsidP="00800F92">
      <w:pPr>
        <w:tabs>
          <w:tab w:val="left" w:pos="540"/>
        </w:tabs>
        <w:jc w:val="both"/>
      </w:pPr>
      <w:r>
        <w:t xml:space="preserve">      - взрывчатые жидкости и вещества;</w:t>
      </w:r>
    </w:p>
    <w:p w:rsidR="00800F92" w:rsidRDefault="00800F92" w:rsidP="00800F92">
      <w:pPr>
        <w:tabs>
          <w:tab w:val="left" w:pos="540"/>
        </w:tabs>
        <w:jc w:val="both"/>
      </w:pPr>
      <w:r>
        <w:t xml:space="preserve">      - легко воспламеняющиеся жидкости и вещества;</w:t>
      </w:r>
    </w:p>
    <w:p w:rsidR="00330EAF" w:rsidRDefault="00800F92" w:rsidP="0073544F">
      <w:pPr>
        <w:tabs>
          <w:tab w:val="left" w:pos="540"/>
        </w:tabs>
        <w:jc w:val="both"/>
      </w:pPr>
      <w:r>
        <w:t xml:space="preserve">      - ядовитые и токсичные жидкости и вещества.</w:t>
      </w:r>
    </w:p>
    <w:p w:rsidR="003D2989" w:rsidRDefault="003D2989" w:rsidP="0073544F">
      <w:pPr>
        <w:tabs>
          <w:tab w:val="left" w:pos="540"/>
        </w:tabs>
        <w:jc w:val="both"/>
        <w:rPr>
          <w:b/>
        </w:rPr>
      </w:pPr>
      <w:r w:rsidRPr="003D2989">
        <w:t xml:space="preserve">     </w:t>
      </w:r>
      <w:r>
        <w:t xml:space="preserve"> </w:t>
      </w:r>
      <w:r w:rsidRPr="003D2989">
        <w:t xml:space="preserve"> </w:t>
      </w:r>
      <w:r w:rsidR="007A182D">
        <w:rPr>
          <w:b/>
        </w:rPr>
        <w:t>5</w:t>
      </w:r>
      <w:r w:rsidRPr="003D2989">
        <w:rPr>
          <w:b/>
        </w:rPr>
        <w:t xml:space="preserve">. Порядок проноса (выноса) </w:t>
      </w:r>
      <w:r w:rsidR="00994FCB" w:rsidRPr="00994FCB">
        <w:rPr>
          <w:b/>
        </w:rPr>
        <w:t>провоза (вывоза)</w:t>
      </w:r>
      <w:r w:rsidR="00994FCB">
        <w:t xml:space="preserve"> </w:t>
      </w:r>
      <w:r w:rsidRPr="003D2989">
        <w:rPr>
          <w:b/>
        </w:rPr>
        <w:t>материальных средств на (с) терр</w:t>
      </w:r>
      <w:r>
        <w:rPr>
          <w:b/>
        </w:rPr>
        <w:t>итории</w:t>
      </w:r>
      <w:r w:rsidRPr="003D2989">
        <w:rPr>
          <w:b/>
        </w:rPr>
        <w:t xml:space="preserve"> охраняемого объекта.</w:t>
      </w:r>
      <w:r w:rsidR="00A8208B" w:rsidRPr="00A8208B">
        <w:rPr>
          <w:b/>
        </w:rPr>
        <w:t xml:space="preserve"> </w:t>
      </w:r>
      <w:r w:rsidR="00A8208B">
        <w:rPr>
          <w:b/>
        </w:rPr>
        <w:t>Хранение и уничтожение материальных пропусков.</w:t>
      </w:r>
    </w:p>
    <w:p w:rsidR="003D2989" w:rsidRDefault="003D2989" w:rsidP="0073544F">
      <w:pPr>
        <w:tabs>
          <w:tab w:val="left" w:pos="540"/>
        </w:tabs>
        <w:jc w:val="both"/>
      </w:pPr>
      <w:r>
        <w:rPr>
          <w:b/>
        </w:rPr>
        <w:t xml:space="preserve">       </w:t>
      </w:r>
      <w:r w:rsidR="007A182D">
        <w:t>5</w:t>
      </w:r>
      <w:r w:rsidRPr="003D2989">
        <w:t>.1.</w:t>
      </w:r>
      <w:r>
        <w:t xml:space="preserve"> Пронос (вынос) </w:t>
      </w:r>
      <w:r w:rsidR="00994FCB">
        <w:t xml:space="preserve">провоз (вывоз) </w:t>
      </w:r>
      <w:r>
        <w:t xml:space="preserve">материальных средств на (с) территории охраняемого объекта производится с </w:t>
      </w:r>
      <w:r w:rsidR="00C150B0">
        <w:t xml:space="preserve">письменного </w:t>
      </w:r>
      <w:r>
        <w:t xml:space="preserve">согласования </w:t>
      </w:r>
      <w:r w:rsidR="00C150B0">
        <w:t>директора Учреждения или заместителя директора,</w:t>
      </w:r>
      <w:r>
        <w:t xml:space="preserve"> </w:t>
      </w:r>
      <w:r w:rsidR="00C150B0">
        <w:t xml:space="preserve">курирующего организацию </w:t>
      </w:r>
      <w:r>
        <w:t xml:space="preserve">пропускного режима на территории </w:t>
      </w:r>
      <w:r w:rsidR="00C150B0">
        <w:t>охраняемого объекта</w:t>
      </w:r>
      <w:r>
        <w:t>.</w:t>
      </w:r>
    </w:p>
    <w:p w:rsidR="004D5BB6" w:rsidRDefault="004D5BB6" w:rsidP="0073544F">
      <w:pPr>
        <w:tabs>
          <w:tab w:val="left" w:pos="540"/>
        </w:tabs>
        <w:jc w:val="both"/>
      </w:pPr>
      <w:r>
        <w:t xml:space="preserve">  </w:t>
      </w:r>
      <w:r w:rsidR="007A182D">
        <w:t xml:space="preserve">     5</w:t>
      </w:r>
      <w:r>
        <w:t>.2. Данный порядок обязателен для исполнения:</w:t>
      </w:r>
    </w:p>
    <w:p w:rsidR="004D5BB6" w:rsidRDefault="004D5BB6" w:rsidP="0073544F">
      <w:pPr>
        <w:tabs>
          <w:tab w:val="left" w:pos="540"/>
        </w:tabs>
        <w:jc w:val="both"/>
      </w:pPr>
      <w:r>
        <w:t xml:space="preserve">       - должностными лицами МУ «Дворец водного спорта «Дельфин», МБУ </w:t>
      </w:r>
      <w:r w:rsidRPr="003F1E7C">
        <w:t>«Спортивная школа олимпийского резерва «Академия сп</w:t>
      </w:r>
      <w:r>
        <w:t>орта</w:t>
      </w:r>
      <w:r w:rsidRPr="00895F93">
        <w:t>»</w:t>
      </w:r>
      <w:r>
        <w:t>;</w:t>
      </w:r>
    </w:p>
    <w:p w:rsidR="004D5BB6" w:rsidRDefault="004D5BB6" w:rsidP="0073544F">
      <w:pPr>
        <w:tabs>
          <w:tab w:val="left" w:pos="540"/>
        </w:tabs>
        <w:jc w:val="both"/>
      </w:pPr>
      <w:r>
        <w:t xml:space="preserve">       - юридическими лицами, осуществляющими свою деятельность на территории охраняемого объекта на основании договоров аренды;</w:t>
      </w:r>
    </w:p>
    <w:p w:rsidR="004D5BB6" w:rsidRDefault="004D5BB6" w:rsidP="0073544F">
      <w:pPr>
        <w:tabs>
          <w:tab w:val="left" w:pos="540"/>
        </w:tabs>
        <w:jc w:val="both"/>
      </w:pPr>
      <w:r>
        <w:t xml:space="preserve">       - подрядны</w:t>
      </w:r>
      <w:r w:rsidR="00460658">
        <w:t>ми организациями, осуществляющими</w:t>
      </w:r>
      <w:r>
        <w:t xml:space="preserve"> на территории охраняемого объекта строительные, монтажные, пуско-наладочные и иные аналогичные виды работ в соответствии с исполнением договорных обязательств.</w:t>
      </w:r>
    </w:p>
    <w:p w:rsidR="004D5BB6" w:rsidRDefault="007A182D" w:rsidP="0073544F">
      <w:pPr>
        <w:tabs>
          <w:tab w:val="left" w:pos="540"/>
        </w:tabs>
        <w:jc w:val="both"/>
      </w:pPr>
      <w:r>
        <w:t xml:space="preserve">       5</w:t>
      </w:r>
      <w:r w:rsidR="004D5BB6">
        <w:t xml:space="preserve">.3. </w:t>
      </w:r>
      <w:r w:rsidR="00B71499">
        <w:t>Исполнение д</w:t>
      </w:r>
      <w:r w:rsidR="004D5BB6">
        <w:t>анн</w:t>
      </w:r>
      <w:r w:rsidR="00B71499">
        <w:t>ого порядка</w:t>
      </w:r>
      <w:r w:rsidR="004D5BB6">
        <w:t xml:space="preserve"> не относится к юридическим лица, осуществляющим</w:t>
      </w:r>
      <w:r w:rsidR="00460658">
        <w:t xml:space="preserve"> поставки</w:t>
      </w:r>
      <w:r w:rsidR="004D5BB6">
        <w:t xml:space="preserve"> на охраняемый объект различных видов продукции</w:t>
      </w:r>
      <w:r w:rsidR="00B71499">
        <w:t>,</w:t>
      </w:r>
      <w:r w:rsidR="004D5BB6">
        <w:t xml:space="preserve"> в соответствии с договорами поставки. </w:t>
      </w:r>
      <w:r w:rsidR="00B71499">
        <w:t>В данном случае провоз материальных средств и проезд транспортных средств осуществляется по предъявлению товарно-транспортной накладной поставщика.</w:t>
      </w:r>
    </w:p>
    <w:p w:rsidR="00C150B0" w:rsidRDefault="003D2989" w:rsidP="0073544F">
      <w:pPr>
        <w:tabs>
          <w:tab w:val="left" w:pos="540"/>
        </w:tabs>
        <w:jc w:val="both"/>
      </w:pPr>
      <w:r>
        <w:t xml:space="preserve">       </w:t>
      </w:r>
      <w:r w:rsidR="007A182D">
        <w:t>5</w:t>
      </w:r>
      <w:r w:rsidR="004E4619">
        <w:t>.4</w:t>
      </w:r>
      <w:r w:rsidR="00204E1B">
        <w:t xml:space="preserve">. Инициатор проноса (выноса) </w:t>
      </w:r>
      <w:r w:rsidR="00994FCB">
        <w:t xml:space="preserve">провоза (вывоза) </w:t>
      </w:r>
      <w:r w:rsidR="00204E1B">
        <w:t xml:space="preserve">материальных средств на (с) территории охраняемого объекта </w:t>
      </w:r>
      <w:r w:rsidR="00C150B0" w:rsidRPr="00460658">
        <w:t>подаёт письменную заявку</w:t>
      </w:r>
      <w:r w:rsidR="00460658" w:rsidRPr="00460658">
        <w:t xml:space="preserve"> (</w:t>
      </w:r>
      <w:r w:rsidR="00460658">
        <w:t>материальный пропуск)</w:t>
      </w:r>
      <w:r w:rsidR="00E5480F" w:rsidRPr="00E5480F">
        <w:rPr>
          <w:highlight w:val="yellow"/>
        </w:rPr>
        <w:t xml:space="preserve"> </w:t>
      </w:r>
      <w:r w:rsidR="00E5480F" w:rsidRPr="00E5480F">
        <w:t>(Приложение № 3)</w:t>
      </w:r>
      <w:r w:rsidR="00C150B0" w:rsidRPr="00E5480F">
        <w:t xml:space="preserve"> на</w:t>
      </w:r>
      <w:r w:rsidR="00C150B0">
        <w:t xml:space="preserve"> имя выше указанных лиц</w:t>
      </w:r>
      <w:r w:rsidR="00460658">
        <w:t>,</w:t>
      </w:r>
      <w:r w:rsidR="00C150B0">
        <w:t xml:space="preserve"> где указывает:</w:t>
      </w:r>
    </w:p>
    <w:p w:rsidR="00C150B0" w:rsidRDefault="00C150B0" w:rsidP="0073544F">
      <w:pPr>
        <w:tabs>
          <w:tab w:val="left" w:pos="540"/>
        </w:tabs>
        <w:jc w:val="both"/>
      </w:pPr>
      <w:r>
        <w:t xml:space="preserve">       - от кого подана заявка (должностное лицо Учреждения либо иного юридического лица);</w:t>
      </w:r>
    </w:p>
    <w:p w:rsidR="00C150B0" w:rsidRDefault="00C150B0" w:rsidP="0073544F">
      <w:pPr>
        <w:tabs>
          <w:tab w:val="left" w:pos="540"/>
        </w:tabs>
        <w:jc w:val="both"/>
      </w:pPr>
      <w:r>
        <w:t xml:space="preserve">       </w:t>
      </w:r>
      <w:r w:rsidRPr="00A3759E">
        <w:t>- цель проноса (выноса</w:t>
      </w:r>
      <w:r>
        <w:t xml:space="preserve">) </w:t>
      </w:r>
      <w:r w:rsidR="00994FCB">
        <w:t xml:space="preserve">провоза (вывоза) </w:t>
      </w:r>
      <w:r>
        <w:t>материальных средств;</w:t>
      </w:r>
    </w:p>
    <w:p w:rsidR="00C150B0" w:rsidRDefault="00C150B0" w:rsidP="0073544F">
      <w:pPr>
        <w:tabs>
          <w:tab w:val="left" w:pos="540"/>
        </w:tabs>
        <w:jc w:val="both"/>
      </w:pPr>
      <w:r>
        <w:lastRenderedPageBreak/>
        <w:t xml:space="preserve">       - дату и время проноса (выноса)</w:t>
      </w:r>
      <w:r w:rsidR="00994FCB" w:rsidRPr="00994FCB">
        <w:t xml:space="preserve"> </w:t>
      </w:r>
      <w:r w:rsidR="00994FCB">
        <w:t>провоза (вывоза)</w:t>
      </w:r>
      <w:r>
        <w:t xml:space="preserve"> материальных средств</w:t>
      </w:r>
      <w:r w:rsidR="00994FCB">
        <w:t>;</w:t>
      </w:r>
    </w:p>
    <w:p w:rsidR="00994FCB" w:rsidRDefault="00994FCB" w:rsidP="0073544F">
      <w:pPr>
        <w:tabs>
          <w:tab w:val="left" w:pos="540"/>
        </w:tabs>
        <w:jc w:val="both"/>
      </w:pPr>
      <w:r>
        <w:t xml:space="preserve">       - марку, государственный регистрационный номер автотранспортного средства (при необходимости);</w:t>
      </w:r>
    </w:p>
    <w:p w:rsidR="003D2989" w:rsidRDefault="00C150B0" w:rsidP="0073544F">
      <w:pPr>
        <w:tabs>
          <w:tab w:val="left" w:pos="540"/>
        </w:tabs>
        <w:jc w:val="both"/>
      </w:pPr>
      <w:r>
        <w:t xml:space="preserve"> </w:t>
      </w:r>
      <w:r w:rsidR="00994FCB">
        <w:t xml:space="preserve">      - перечень и количество материальных средств, подлежащих проносу (выносу) провозу (вывозу);</w:t>
      </w:r>
    </w:p>
    <w:p w:rsidR="00994FCB" w:rsidRDefault="00994FCB" w:rsidP="0073544F">
      <w:pPr>
        <w:tabs>
          <w:tab w:val="left" w:pos="540"/>
        </w:tabs>
        <w:jc w:val="both"/>
      </w:pPr>
      <w:r>
        <w:t xml:space="preserve">       - ФИО лица, осуществляющего пронос (вынос) провоз (вывоз) материальных средств.</w:t>
      </w:r>
    </w:p>
    <w:p w:rsidR="00FE7F7D" w:rsidRDefault="007A182D" w:rsidP="0073544F">
      <w:pPr>
        <w:tabs>
          <w:tab w:val="left" w:pos="540"/>
        </w:tabs>
        <w:jc w:val="both"/>
      </w:pPr>
      <w:r>
        <w:t xml:space="preserve">       5</w:t>
      </w:r>
      <w:r w:rsidR="004E4619">
        <w:t>.5</w:t>
      </w:r>
      <w:r w:rsidR="00994FCB">
        <w:t>. Директор либо заместитель директора, курирующий организацию пропускного режима на территории охраняемого объекта</w:t>
      </w:r>
      <w:r w:rsidR="004E4619">
        <w:t xml:space="preserve"> ставит</w:t>
      </w:r>
      <w:r w:rsidR="00994FCB">
        <w:t xml:space="preserve"> на данной заявке</w:t>
      </w:r>
      <w:r w:rsidR="002C7E7F">
        <w:t xml:space="preserve"> (материальном пропуске)</w:t>
      </w:r>
      <w:r w:rsidR="00994FCB">
        <w:t xml:space="preserve"> визу и в случае положительного решения направляют её для исполнения д</w:t>
      </w:r>
      <w:r w:rsidR="00A8208B">
        <w:t>олжностному лицу, ответственном</w:t>
      </w:r>
      <w:r w:rsidR="00994FCB">
        <w:t>у за организацию пропускного режима на территории Учреждения.</w:t>
      </w:r>
    </w:p>
    <w:p w:rsidR="00E5480F" w:rsidRDefault="007A182D" w:rsidP="0073544F">
      <w:pPr>
        <w:tabs>
          <w:tab w:val="left" w:pos="540"/>
        </w:tabs>
        <w:jc w:val="both"/>
      </w:pPr>
      <w:r>
        <w:t xml:space="preserve">       5</w:t>
      </w:r>
      <w:r w:rsidR="00FE7F7D">
        <w:t>.</w:t>
      </w:r>
      <w:r w:rsidR="004E4619">
        <w:t>6</w:t>
      </w:r>
      <w:r w:rsidR="00FE7F7D">
        <w:t xml:space="preserve">. </w:t>
      </w:r>
      <w:r w:rsidR="00994FCB">
        <w:t xml:space="preserve"> </w:t>
      </w:r>
      <w:r w:rsidR="002C7E7F">
        <w:t xml:space="preserve">Должностное лицо, ответственное </w:t>
      </w:r>
      <w:r w:rsidR="00FE7F7D">
        <w:t>за организацию пропускного режима на территории Учреждения</w:t>
      </w:r>
      <w:r w:rsidR="00A40C4E">
        <w:t xml:space="preserve"> на основании </w:t>
      </w:r>
      <w:r w:rsidR="002C7E7F">
        <w:t>визы директора (заместителя директора)</w:t>
      </w:r>
      <w:r w:rsidR="00A40C4E">
        <w:t xml:space="preserve"> </w:t>
      </w:r>
      <w:r w:rsidR="00E5480F">
        <w:t>разрешает либо не разрешает пронос (вынос), провоз (вывоз) материальных средств о чём делает запись и ставит свою подпись и дату согласования.</w:t>
      </w:r>
    </w:p>
    <w:p w:rsidR="004E4619" w:rsidRDefault="007A182D" w:rsidP="0073544F">
      <w:pPr>
        <w:tabs>
          <w:tab w:val="left" w:pos="540"/>
        </w:tabs>
        <w:jc w:val="both"/>
      </w:pPr>
      <w:r>
        <w:t xml:space="preserve">       5</w:t>
      </w:r>
      <w:r w:rsidR="004E4619">
        <w:t xml:space="preserve">.7. Инициатор при проносе (выноса) провозе (вывоза) материальных средств предъявляет </w:t>
      </w:r>
      <w:r w:rsidR="00E5480F">
        <w:t>заявку (</w:t>
      </w:r>
      <w:r w:rsidR="004E4619">
        <w:t>материальный пропуск</w:t>
      </w:r>
      <w:r w:rsidR="00E5480F">
        <w:t>)</w:t>
      </w:r>
      <w:r w:rsidR="004E4619">
        <w:t xml:space="preserve"> сотруднику ЧОО.</w:t>
      </w:r>
    </w:p>
    <w:p w:rsidR="00E5480F" w:rsidRDefault="00A8208B" w:rsidP="0073544F">
      <w:pPr>
        <w:tabs>
          <w:tab w:val="left" w:pos="540"/>
        </w:tabs>
        <w:jc w:val="both"/>
      </w:pPr>
      <w:r>
        <w:t xml:space="preserve">       </w:t>
      </w:r>
      <w:r w:rsidR="007A182D">
        <w:t>5</w:t>
      </w:r>
      <w:r w:rsidR="004E4619">
        <w:t xml:space="preserve">.8. Сотрудник ЧОО сличает данные </w:t>
      </w:r>
      <w:r w:rsidR="00E5480F">
        <w:t>заявки (</w:t>
      </w:r>
      <w:r w:rsidR="004E4619">
        <w:t>материального пропуска</w:t>
      </w:r>
      <w:r w:rsidR="00E5480F">
        <w:t>)</w:t>
      </w:r>
      <w:r w:rsidR="004E4619">
        <w:t xml:space="preserve"> с данными</w:t>
      </w:r>
      <w:r w:rsidR="004E4619" w:rsidRPr="004E4619">
        <w:t xml:space="preserve"> </w:t>
      </w:r>
      <w:r w:rsidR="004E4619">
        <w:t>проносимыми (выносимыми) провозимыми (вывозимыми) материальными средствами и при их соответствии разрешает дальнейшие действия</w:t>
      </w:r>
      <w:r w:rsidR="00E5480F">
        <w:t>, при этом ставит свою подпись и дату на</w:t>
      </w:r>
      <w:r w:rsidR="00E5480F" w:rsidRPr="00E5480F">
        <w:t xml:space="preserve"> </w:t>
      </w:r>
      <w:r w:rsidR="00E5480F">
        <w:t>заявке (материальном пропуске)</w:t>
      </w:r>
      <w:r w:rsidR="004E4619">
        <w:t xml:space="preserve">. </w:t>
      </w:r>
    </w:p>
    <w:p w:rsidR="004E4619" w:rsidRDefault="00E5480F" w:rsidP="0073544F">
      <w:pPr>
        <w:tabs>
          <w:tab w:val="left" w:pos="540"/>
        </w:tabs>
        <w:jc w:val="both"/>
      </w:pPr>
      <w:r>
        <w:t xml:space="preserve">        Заявка (материальный</w:t>
      </w:r>
      <w:r w:rsidR="004E4619">
        <w:t xml:space="preserve"> пропуск</w:t>
      </w:r>
      <w:r>
        <w:t>)</w:t>
      </w:r>
      <w:r w:rsidR="004E4619">
        <w:t xml:space="preserve"> сотрудник</w:t>
      </w:r>
      <w:r>
        <w:t>ом</w:t>
      </w:r>
      <w:r w:rsidR="004E4619">
        <w:t xml:space="preserve"> ЧОО </w:t>
      </w:r>
      <w:r>
        <w:t>по факту исполнения</w:t>
      </w:r>
      <w:r w:rsidR="00A8208B">
        <w:t xml:space="preserve"> </w:t>
      </w:r>
      <w:r w:rsidR="004E4619">
        <w:t>переда</w:t>
      </w:r>
      <w:r w:rsidR="00A8208B">
        <w:t>ёт</w:t>
      </w:r>
      <w:r>
        <w:t>ся</w:t>
      </w:r>
      <w:r w:rsidR="00A8208B" w:rsidRPr="00A8208B">
        <w:t xml:space="preserve"> </w:t>
      </w:r>
      <w:r w:rsidR="00A8208B">
        <w:t>должностному лицу, ответственному за организацию пропускного режима на территории Учреждения на хранение.</w:t>
      </w:r>
      <w:r w:rsidR="007A182D">
        <w:t xml:space="preserve"> </w:t>
      </w:r>
    </w:p>
    <w:p w:rsidR="007A182D" w:rsidRDefault="007A182D" w:rsidP="0073544F">
      <w:pPr>
        <w:tabs>
          <w:tab w:val="left" w:pos="540"/>
        </w:tabs>
        <w:jc w:val="both"/>
      </w:pPr>
      <w:r>
        <w:t xml:space="preserve">        5.9. </w:t>
      </w:r>
      <w:r w:rsidR="006A2B1E">
        <w:t>Заявки (м</w:t>
      </w:r>
      <w:r>
        <w:t>атериальные пропуска</w:t>
      </w:r>
      <w:r w:rsidR="006A2B1E">
        <w:t>)</w:t>
      </w:r>
      <w:r>
        <w:t xml:space="preserve"> хранятся у должностного лица, ответственного за организацию пропускного режима на территории Учреждения. </w:t>
      </w:r>
    </w:p>
    <w:p w:rsidR="007A182D" w:rsidRDefault="007A182D" w:rsidP="0073544F">
      <w:pPr>
        <w:tabs>
          <w:tab w:val="left" w:pos="540"/>
        </w:tabs>
        <w:jc w:val="both"/>
      </w:pPr>
      <w:r>
        <w:t xml:space="preserve">        </w:t>
      </w:r>
      <w:r w:rsidR="006A2B1E">
        <w:t>Заявки (м</w:t>
      </w:r>
      <w:r>
        <w:t>атериальные пропуска</w:t>
      </w:r>
      <w:r w:rsidR="006A2B1E">
        <w:t>)</w:t>
      </w:r>
      <w:r>
        <w:t xml:space="preserve"> на временный</w:t>
      </w:r>
      <w:r w:rsidRPr="007A182D">
        <w:t xml:space="preserve"> </w:t>
      </w:r>
      <w:r>
        <w:t>пронос (вынос) провоз (вывоз) материальных средств (материальные средства подрядных организаций) хранятся в течении календарного года, после чего (с учётом их исполнения) подлежат уничтожению.</w:t>
      </w:r>
    </w:p>
    <w:p w:rsidR="007A182D" w:rsidRDefault="007A182D" w:rsidP="0073544F">
      <w:pPr>
        <w:tabs>
          <w:tab w:val="left" w:pos="540"/>
        </w:tabs>
        <w:jc w:val="both"/>
      </w:pPr>
      <w:r>
        <w:t xml:space="preserve">        Материальные пропуска на пронос (вынос) провоз (вывоз) материальных средств</w:t>
      </w:r>
      <w:r w:rsidRPr="007A182D">
        <w:t xml:space="preserve"> </w:t>
      </w:r>
      <w:r>
        <w:t xml:space="preserve">МУ «Дворец водного спорта «Дельфин», МБУ </w:t>
      </w:r>
      <w:r w:rsidRPr="003F1E7C">
        <w:t>«Спортивная школа олимпийского резерва «Академия сп</w:t>
      </w:r>
      <w:r>
        <w:t>орта</w:t>
      </w:r>
      <w:r w:rsidRPr="00895F93">
        <w:t>»</w:t>
      </w:r>
      <w:r>
        <w:t xml:space="preserve"> хранятся в течении трёх лет.</w:t>
      </w:r>
    </w:p>
    <w:p w:rsidR="00A40C4E" w:rsidRPr="003D2989" w:rsidRDefault="00B77F03" w:rsidP="0073544F">
      <w:pPr>
        <w:tabs>
          <w:tab w:val="left" w:pos="540"/>
        </w:tabs>
        <w:jc w:val="both"/>
      </w:pPr>
      <w:r>
        <w:t xml:space="preserve">       </w:t>
      </w:r>
      <w:r w:rsidR="007A182D">
        <w:t>Уничтожение материальных пропусков оформляется комиссионно актом.</w:t>
      </w:r>
      <w:r w:rsidR="00A40C4E">
        <w:t xml:space="preserve">   </w:t>
      </w:r>
    </w:p>
    <w:p w:rsidR="00593D0B" w:rsidRDefault="007A182D" w:rsidP="0073544F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       6</w:t>
      </w:r>
      <w:r w:rsidR="00593D0B" w:rsidRPr="00593D0B">
        <w:rPr>
          <w:b/>
        </w:rPr>
        <w:t>. Организация пропускного режима.</w:t>
      </w:r>
    </w:p>
    <w:p w:rsidR="00D00FE1" w:rsidRPr="00C76176" w:rsidRDefault="00D00FE1" w:rsidP="0073544F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   </w:t>
      </w:r>
      <w:r>
        <w:t xml:space="preserve">    </w:t>
      </w:r>
      <w:r w:rsidR="007A182D">
        <w:rPr>
          <w:b/>
        </w:rPr>
        <w:t>6</w:t>
      </w:r>
      <w:r w:rsidRPr="00C76176">
        <w:rPr>
          <w:b/>
        </w:rPr>
        <w:t>.1.</w:t>
      </w:r>
      <w:r w:rsidR="00B512F6" w:rsidRPr="00C76176">
        <w:rPr>
          <w:b/>
        </w:rPr>
        <w:t xml:space="preserve"> Организация пропускного режима в здании охраняемого объекта.</w:t>
      </w:r>
    </w:p>
    <w:p w:rsidR="004876DD" w:rsidRPr="00BA1B19" w:rsidRDefault="00BA1B19" w:rsidP="0073544F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       </w:t>
      </w:r>
      <w:r w:rsidR="004876DD" w:rsidRPr="00BA1B19">
        <w:rPr>
          <w:b/>
        </w:rPr>
        <w:t>Территория здания охраняемого объекта состоит из:</w:t>
      </w:r>
    </w:p>
    <w:p w:rsidR="004876DD" w:rsidRDefault="004876DD" w:rsidP="0073544F">
      <w:pPr>
        <w:tabs>
          <w:tab w:val="left" w:pos="540"/>
        </w:tabs>
        <w:jc w:val="both"/>
      </w:pPr>
      <w:r>
        <w:t xml:space="preserve">       - зоны свободного доступа;</w:t>
      </w:r>
    </w:p>
    <w:p w:rsidR="004876DD" w:rsidRDefault="004876DD" w:rsidP="0073544F">
      <w:pPr>
        <w:tabs>
          <w:tab w:val="left" w:pos="540"/>
        </w:tabs>
        <w:jc w:val="both"/>
      </w:pPr>
      <w:r>
        <w:t xml:space="preserve">       - служебной зоны;</w:t>
      </w:r>
    </w:p>
    <w:p w:rsidR="004876DD" w:rsidRDefault="004876DD" w:rsidP="0073544F">
      <w:pPr>
        <w:tabs>
          <w:tab w:val="left" w:pos="540"/>
        </w:tabs>
        <w:jc w:val="both"/>
      </w:pPr>
      <w:r>
        <w:t xml:space="preserve">       - технической зоны;</w:t>
      </w:r>
    </w:p>
    <w:p w:rsidR="004876DD" w:rsidRDefault="004876DD" w:rsidP="0073544F">
      <w:pPr>
        <w:tabs>
          <w:tab w:val="left" w:pos="540"/>
        </w:tabs>
        <w:jc w:val="both"/>
      </w:pPr>
      <w:r>
        <w:t xml:space="preserve">       - зоны предоставления услуг Учреждения.</w:t>
      </w:r>
    </w:p>
    <w:p w:rsidR="007415E7" w:rsidRDefault="004876DD" w:rsidP="0073544F">
      <w:pPr>
        <w:tabs>
          <w:tab w:val="left" w:pos="540"/>
        </w:tabs>
        <w:jc w:val="both"/>
      </w:pPr>
      <w:r>
        <w:t xml:space="preserve">       </w:t>
      </w:r>
      <w:r w:rsidR="007A182D">
        <w:rPr>
          <w:b/>
        </w:rPr>
        <w:t>6</w:t>
      </w:r>
      <w:r w:rsidRPr="00BA1B19">
        <w:rPr>
          <w:b/>
        </w:rPr>
        <w:t>.1.</w:t>
      </w:r>
      <w:r w:rsidR="00BA1B19">
        <w:rPr>
          <w:b/>
        </w:rPr>
        <w:t>1</w:t>
      </w:r>
      <w:r w:rsidRPr="00BA1B19">
        <w:rPr>
          <w:b/>
        </w:rPr>
        <w:t>.</w:t>
      </w:r>
      <w:r>
        <w:t xml:space="preserve"> </w:t>
      </w:r>
      <w:r w:rsidRPr="00A06BA0">
        <w:rPr>
          <w:b/>
        </w:rPr>
        <w:t>Зоной свободного доступа определена территория</w:t>
      </w:r>
      <w:r>
        <w:t xml:space="preserve"> первого этажа здания</w:t>
      </w:r>
      <w:r w:rsidR="00176F44">
        <w:t xml:space="preserve"> по границе </w:t>
      </w:r>
      <w:r w:rsidR="00176F44" w:rsidRPr="007415E7">
        <w:t>ограждения</w:t>
      </w:r>
      <w:r w:rsidR="007415E7">
        <w:t xml:space="preserve"> оборудованного</w:t>
      </w:r>
      <w:r w:rsidR="00176F44">
        <w:t xml:space="preserve"> двумя турникетами</w:t>
      </w:r>
      <w:r w:rsidR="004A4B81">
        <w:t xml:space="preserve">, техническими досмотровым оборудованием </w:t>
      </w:r>
      <w:r w:rsidR="00176F44">
        <w:t xml:space="preserve">и </w:t>
      </w:r>
      <w:r w:rsidR="007415E7">
        <w:t xml:space="preserve">СКУД </w:t>
      </w:r>
      <w:r w:rsidR="007415E7" w:rsidRPr="00D93CA1">
        <w:t>(Схема №</w:t>
      </w:r>
      <w:r w:rsidR="00D93CA1" w:rsidRPr="00D93CA1">
        <w:t>1</w:t>
      </w:r>
      <w:r w:rsidR="007415E7" w:rsidRPr="00D93CA1">
        <w:t>).</w:t>
      </w:r>
    </w:p>
    <w:p w:rsidR="004876DD" w:rsidRPr="00BA1B19" w:rsidRDefault="007415E7" w:rsidP="0073544F">
      <w:pPr>
        <w:tabs>
          <w:tab w:val="left" w:pos="540"/>
        </w:tabs>
        <w:jc w:val="both"/>
        <w:rPr>
          <w:b/>
        </w:rPr>
      </w:pPr>
      <w:r>
        <w:t xml:space="preserve">       </w:t>
      </w:r>
      <w:r w:rsidRPr="00BA1B19">
        <w:rPr>
          <w:b/>
        </w:rPr>
        <w:t>Зона свободного доступа включает в себя:</w:t>
      </w:r>
    </w:p>
    <w:p w:rsidR="007415E7" w:rsidRDefault="007415E7" w:rsidP="0073544F">
      <w:pPr>
        <w:tabs>
          <w:tab w:val="left" w:pos="540"/>
        </w:tabs>
        <w:jc w:val="both"/>
      </w:pPr>
      <w:r>
        <w:t xml:space="preserve">       - тамбур с двумя остеклёнными помещениями;</w:t>
      </w:r>
    </w:p>
    <w:p w:rsidR="00C44453" w:rsidRDefault="007415E7" w:rsidP="0073544F">
      <w:pPr>
        <w:tabs>
          <w:tab w:val="left" w:pos="540"/>
        </w:tabs>
        <w:jc w:val="both"/>
      </w:pPr>
      <w:r>
        <w:t xml:space="preserve">       - помещение холла с гардеробом, туалетами и </w:t>
      </w:r>
      <w:r w:rsidR="00323FFD">
        <w:t>подходом к стойке</w:t>
      </w:r>
      <w:r>
        <w:t xml:space="preserve"> рецепшен.</w:t>
      </w:r>
    </w:p>
    <w:p w:rsidR="00094379" w:rsidRDefault="00094379" w:rsidP="0073544F">
      <w:pPr>
        <w:tabs>
          <w:tab w:val="left" w:pos="540"/>
        </w:tabs>
        <w:jc w:val="both"/>
      </w:pPr>
      <w:r>
        <w:t xml:space="preserve">       В зоне свободного доступа могут </w:t>
      </w:r>
      <w:r w:rsidR="00F722EC">
        <w:t xml:space="preserve">выборочно </w:t>
      </w:r>
      <w:r>
        <w:t>проводится мероприятия по осмотру габаритных и личных вещей, с использованием стационарных и ручных технических досмотровых средств безопасности.</w:t>
      </w:r>
    </w:p>
    <w:p w:rsidR="00F722EC" w:rsidRDefault="00F722EC" w:rsidP="0073544F">
      <w:pPr>
        <w:tabs>
          <w:tab w:val="left" w:pos="540"/>
        </w:tabs>
        <w:jc w:val="both"/>
      </w:pPr>
      <w:r>
        <w:t xml:space="preserve">       В отношении представителей государственных органов исполнительной власти, правоохранительных органов, органов местного самоуправления досмотровые мероприятия не проводятся.</w:t>
      </w:r>
    </w:p>
    <w:p w:rsidR="006D4467" w:rsidRPr="00F747F2" w:rsidRDefault="006D4467" w:rsidP="0073544F">
      <w:pPr>
        <w:tabs>
          <w:tab w:val="left" w:pos="540"/>
        </w:tabs>
        <w:jc w:val="both"/>
        <w:rPr>
          <w:b/>
        </w:rPr>
      </w:pPr>
      <w:r>
        <w:lastRenderedPageBreak/>
        <w:t xml:space="preserve">       </w:t>
      </w:r>
      <w:r w:rsidRPr="00F747F2">
        <w:rPr>
          <w:b/>
        </w:rPr>
        <w:t xml:space="preserve">Ограничений по </w:t>
      </w:r>
      <w:r w:rsidR="00F747F2">
        <w:rPr>
          <w:b/>
        </w:rPr>
        <w:t>допуску в зону</w:t>
      </w:r>
      <w:r w:rsidRPr="00F747F2">
        <w:rPr>
          <w:b/>
        </w:rPr>
        <w:t xml:space="preserve"> свободного доступа для граждан нет, за исключением</w:t>
      </w:r>
      <w:r w:rsidR="00B2375F" w:rsidRPr="00F747F2">
        <w:rPr>
          <w:b/>
        </w:rPr>
        <w:t xml:space="preserve"> лиц</w:t>
      </w:r>
      <w:r w:rsidR="000969E0" w:rsidRPr="00F747F2">
        <w:rPr>
          <w:b/>
        </w:rPr>
        <w:t xml:space="preserve">: </w:t>
      </w:r>
    </w:p>
    <w:p w:rsidR="006D4467" w:rsidRDefault="006D4467" w:rsidP="0073544F">
      <w:pPr>
        <w:tabs>
          <w:tab w:val="left" w:pos="540"/>
        </w:tabs>
        <w:jc w:val="both"/>
      </w:pPr>
      <w:r>
        <w:t xml:space="preserve">       - находящихся в </w:t>
      </w:r>
      <w:r w:rsidR="005A66B1">
        <w:t>состоянии алкогольного или наркотического опьянения</w:t>
      </w:r>
      <w:r>
        <w:t>;</w:t>
      </w:r>
    </w:p>
    <w:p w:rsidR="006D4467" w:rsidRDefault="006D4467" w:rsidP="0073544F">
      <w:pPr>
        <w:tabs>
          <w:tab w:val="left" w:pos="540"/>
        </w:tabs>
        <w:jc w:val="both"/>
      </w:pPr>
      <w:r>
        <w:t xml:space="preserve">       - нарушающих общественный порядок</w:t>
      </w:r>
      <w:r w:rsidR="00F747F2">
        <w:t xml:space="preserve">, </w:t>
      </w:r>
      <w:r w:rsidR="000969E0">
        <w:t>«Правила посещения и поведения в МУ «Дворец водного спорта «Дельфин»</w:t>
      </w:r>
      <w:r w:rsidR="00F747F2">
        <w:t>, данную Инструкцию и иные временные ограничения</w:t>
      </w:r>
      <w:r w:rsidR="000456CD">
        <w:t>, вводимые на определённый период времени</w:t>
      </w:r>
      <w:r>
        <w:t>;</w:t>
      </w:r>
    </w:p>
    <w:p w:rsidR="000969E0" w:rsidRDefault="006D4467" w:rsidP="0073544F">
      <w:pPr>
        <w:tabs>
          <w:tab w:val="left" w:pos="540"/>
        </w:tabs>
        <w:jc w:val="both"/>
      </w:pPr>
      <w:r>
        <w:t xml:space="preserve">       - пытающихся пронести на территорию здания </w:t>
      </w:r>
      <w:r w:rsidR="000969E0">
        <w:t xml:space="preserve">запрещённые </w:t>
      </w:r>
      <w:r>
        <w:t>предметы и</w:t>
      </w:r>
      <w:r w:rsidR="000969E0">
        <w:t xml:space="preserve"> вещества, определённые настояще</w:t>
      </w:r>
      <w:r>
        <w:t>й инструкцией</w:t>
      </w:r>
      <w:r w:rsidR="000969E0">
        <w:t>;</w:t>
      </w:r>
    </w:p>
    <w:p w:rsidR="000969E0" w:rsidRDefault="000969E0" w:rsidP="0073544F">
      <w:pPr>
        <w:tabs>
          <w:tab w:val="left" w:pos="540"/>
        </w:tabs>
        <w:jc w:val="both"/>
      </w:pPr>
      <w:r>
        <w:t xml:space="preserve">       - отказывающихся предъявить к осмотру</w:t>
      </w:r>
      <w:r w:rsidR="006D4467">
        <w:t xml:space="preserve"> </w:t>
      </w:r>
      <w:r>
        <w:t>габаритные и личные вещи</w:t>
      </w:r>
      <w:r w:rsidR="00B2375F">
        <w:t>;</w:t>
      </w:r>
    </w:p>
    <w:p w:rsidR="00B2375F" w:rsidRDefault="00B2375F" w:rsidP="0073544F">
      <w:pPr>
        <w:tabs>
          <w:tab w:val="left" w:pos="540"/>
        </w:tabs>
        <w:jc w:val="both"/>
      </w:pPr>
      <w:r>
        <w:t xml:space="preserve">       - не включённых в списочный перечень </w:t>
      </w:r>
      <w:r w:rsidR="00F747F2">
        <w:t>лиц, которым разрешён допуск в данную зону, по решению организаторов</w:t>
      </w:r>
      <w:r>
        <w:t xml:space="preserve"> </w:t>
      </w:r>
      <w:r w:rsidR="00F747F2">
        <w:t xml:space="preserve">спортивных, </w:t>
      </w:r>
      <w:r>
        <w:t>к</w:t>
      </w:r>
      <w:r w:rsidR="00F747F2">
        <w:t xml:space="preserve">ультурных и иных массовых </w:t>
      </w:r>
      <w:r>
        <w:t>мероприятий</w:t>
      </w:r>
      <w:r w:rsidR="000456CD">
        <w:t>,</w:t>
      </w:r>
      <w:r w:rsidR="00F747F2">
        <w:t xml:space="preserve"> проводимых на территории охраняемого объекта.</w:t>
      </w:r>
    </w:p>
    <w:p w:rsidR="00323FFD" w:rsidRDefault="007A182D" w:rsidP="0073544F">
      <w:pPr>
        <w:tabs>
          <w:tab w:val="left" w:pos="540"/>
        </w:tabs>
        <w:jc w:val="both"/>
      </w:pPr>
      <w:r>
        <w:rPr>
          <w:b/>
        </w:rPr>
        <w:t xml:space="preserve">       6</w:t>
      </w:r>
      <w:r w:rsidR="00C44453" w:rsidRPr="00BA1B19">
        <w:rPr>
          <w:b/>
        </w:rPr>
        <w:t>.</w:t>
      </w:r>
      <w:r w:rsidR="00BA1B19">
        <w:rPr>
          <w:b/>
        </w:rPr>
        <w:t>1.2</w:t>
      </w:r>
      <w:r w:rsidR="00C44453" w:rsidRPr="00BA1B19">
        <w:rPr>
          <w:b/>
        </w:rPr>
        <w:t>.</w:t>
      </w:r>
      <w:r w:rsidR="00C44453">
        <w:t xml:space="preserve"> </w:t>
      </w:r>
      <w:r w:rsidR="00C44453" w:rsidRPr="00A06BA0">
        <w:rPr>
          <w:b/>
        </w:rPr>
        <w:t>Служебной зоной определены</w:t>
      </w:r>
      <w:r w:rsidR="00C44453">
        <w:t xml:space="preserve"> </w:t>
      </w:r>
      <w:r w:rsidR="00323FFD">
        <w:t xml:space="preserve">административные </w:t>
      </w:r>
      <w:r w:rsidR="00C44453">
        <w:t xml:space="preserve">помещения </w:t>
      </w:r>
      <w:r w:rsidR="00323FFD">
        <w:t xml:space="preserve">и территории </w:t>
      </w:r>
      <w:r w:rsidR="00F76F09">
        <w:t xml:space="preserve">первого, второго и третьего этажей </w:t>
      </w:r>
      <w:r w:rsidR="00C44453">
        <w:t>предназначенные</w:t>
      </w:r>
      <w:r w:rsidR="00F76F09">
        <w:t xml:space="preserve"> для</w:t>
      </w:r>
      <w:r w:rsidR="00323FFD">
        <w:t xml:space="preserve"> обеспечения деятельности</w:t>
      </w:r>
      <w:r w:rsidR="00F76F09">
        <w:t xml:space="preserve"> </w:t>
      </w:r>
      <w:r w:rsidR="00A06BA0">
        <w:t xml:space="preserve">руководящего состава, </w:t>
      </w:r>
      <w:r w:rsidR="00323FFD">
        <w:t>сотрудников</w:t>
      </w:r>
      <w:r w:rsidR="00A06BA0">
        <w:t xml:space="preserve"> и персонала</w:t>
      </w:r>
      <w:r w:rsidR="00323FFD" w:rsidRPr="00323FFD">
        <w:t xml:space="preserve"> </w:t>
      </w:r>
      <w:r w:rsidR="00323FFD">
        <w:t xml:space="preserve">МУ «Дворец водного спорта «Дельфин» и МБУ </w:t>
      </w:r>
      <w:r w:rsidR="00323FFD" w:rsidRPr="003F1E7C">
        <w:t>«Спортивная школа олимпийского резерва «Академия сп</w:t>
      </w:r>
      <w:r w:rsidR="00323FFD">
        <w:t>орта</w:t>
      </w:r>
      <w:r w:rsidR="00323FFD" w:rsidRPr="00D93CA1">
        <w:t>» (Схемы №№</w:t>
      </w:r>
      <w:r w:rsidR="00D93CA1" w:rsidRPr="00D93CA1">
        <w:t>1,2,3</w:t>
      </w:r>
      <w:r w:rsidR="00323FFD" w:rsidRPr="00D93CA1">
        <w:t>).</w:t>
      </w:r>
    </w:p>
    <w:p w:rsidR="00323FFD" w:rsidRPr="00BA1B19" w:rsidRDefault="00323FFD" w:rsidP="00323FFD">
      <w:pPr>
        <w:tabs>
          <w:tab w:val="left" w:pos="540"/>
        </w:tabs>
        <w:jc w:val="both"/>
        <w:rPr>
          <w:b/>
        </w:rPr>
      </w:pPr>
      <w:r>
        <w:t xml:space="preserve">       </w:t>
      </w:r>
      <w:r w:rsidRPr="00BA1B19">
        <w:rPr>
          <w:b/>
        </w:rPr>
        <w:t>Служебная зона включает в себя:</w:t>
      </w:r>
    </w:p>
    <w:p w:rsidR="00A06BA0" w:rsidRDefault="00A06BA0" w:rsidP="00323FFD">
      <w:pPr>
        <w:tabs>
          <w:tab w:val="left" w:pos="540"/>
        </w:tabs>
        <w:jc w:val="both"/>
      </w:pPr>
      <w:r>
        <w:t xml:space="preserve">       На первом этаже здания:</w:t>
      </w:r>
    </w:p>
    <w:p w:rsidR="00323FFD" w:rsidRDefault="00323FFD" w:rsidP="00323FFD">
      <w:pPr>
        <w:tabs>
          <w:tab w:val="left" w:pos="540"/>
        </w:tabs>
        <w:jc w:val="both"/>
      </w:pPr>
      <w:r>
        <w:t xml:space="preserve">      </w:t>
      </w:r>
      <w:r w:rsidR="00895F93">
        <w:t xml:space="preserve"> </w:t>
      </w:r>
      <w:r>
        <w:t xml:space="preserve"> - территорию </w:t>
      </w:r>
      <w:r w:rsidR="00A06BA0">
        <w:t>за стойкой рецепшен (пост охраны, рабочее место администратора и кассира</w:t>
      </w:r>
      <w:r w:rsidR="003724FC">
        <w:t>)</w:t>
      </w:r>
      <w:r w:rsidR="00A06BA0">
        <w:t>;</w:t>
      </w:r>
    </w:p>
    <w:p w:rsidR="00A06BA0" w:rsidRDefault="00A06BA0" w:rsidP="00323FFD">
      <w:pPr>
        <w:tabs>
          <w:tab w:val="left" w:pos="540"/>
        </w:tabs>
        <w:jc w:val="both"/>
      </w:pPr>
      <w:r>
        <w:t xml:space="preserve">    </w:t>
      </w:r>
      <w:r w:rsidR="00895F93">
        <w:t xml:space="preserve">  </w:t>
      </w:r>
      <w:r>
        <w:t xml:space="preserve"> - </w:t>
      </w:r>
      <w:r w:rsidRPr="00C50C55">
        <w:t xml:space="preserve">помещения №№ </w:t>
      </w:r>
      <w:r w:rsidR="00C50C55" w:rsidRPr="00C50C55">
        <w:t>109,119,120,121,122,123,151</w:t>
      </w:r>
      <w:r w:rsidRPr="00C50C55">
        <w:t>.</w:t>
      </w:r>
    </w:p>
    <w:p w:rsidR="00323FFD" w:rsidRDefault="003724FC" w:rsidP="0073544F">
      <w:pPr>
        <w:tabs>
          <w:tab w:val="left" w:pos="540"/>
        </w:tabs>
        <w:jc w:val="both"/>
      </w:pPr>
      <w:r>
        <w:t xml:space="preserve">   </w:t>
      </w:r>
      <w:r w:rsidR="00895F93">
        <w:t xml:space="preserve">  </w:t>
      </w:r>
      <w:r>
        <w:t xml:space="preserve"> </w:t>
      </w:r>
      <w:r w:rsidR="00895F93">
        <w:t xml:space="preserve"> </w:t>
      </w:r>
      <w:r w:rsidR="00A06BA0">
        <w:t>На втором этаже здания:</w:t>
      </w:r>
    </w:p>
    <w:p w:rsidR="00A06BA0" w:rsidRDefault="00A11A7B" w:rsidP="0073544F">
      <w:pPr>
        <w:tabs>
          <w:tab w:val="left" w:pos="540"/>
        </w:tabs>
        <w:jc w:val="both"/>
      </w:pPr>
      <w:r>
        <w:t xml:space="preserve">    </w:t>
      </w:r>
      <w:r w:rsidR="00895F93">
        <w:t xml:space="preserve">  </w:t>
      </w:r>
      <w:r>
        <w:t xml:space="preserve"> </w:t>
      </w:r>
      <w:r w:rsidR="00A06BA0">
        <w:t xml:space="preserve">- помещения </w:t>
      </w:r>
      <w:r w:rsidR="00C50C55">
        <w:t>№№ 200,215,216,217,218,219</w:t>
      </w:r>
      <w:r>
        <w:t xml:space="preserve"> левого крыла здания;</w:t>
      </w:r>
    </w:p>
    <w:p w:rsidR="00A11A7B" w:rsidRDefault="00A11A7B" w:rsidP="0073544F">
      <w:pPr>
        <w:tabs>
          <w:tab w:val="left" w:pos="540"/>
        </w:tabs>
        <w:jc w:val="both"/>
      </w:pPr>
      <w:r>
        <w:t xml:space="preserve">     </w:t>
      </w:r>
      <w:r w:rsidR="00895F93">
        <w:t xml:space="preserve">  </w:t>
      </w:r>
      <w:r>
        <w:t>- помещения №№</w:t>
      </w:r>
      <w:r w:rsidR="00C50C55">
        <w:t xml:space="preserve"> </w:t>
      </w:r>
      <w:r w:rsidR="003724FC">
        <w:t>правого крыла здания</w:t>
      </w:r>
      <w:r w:rsidR="00C50C55">
        <w:t xml:space="preserve"> - Нет</w:t>
      </w:r>
      <w:r w:rsidR="003724FC">
        <w:t>;</w:t>
      </w:r>
    </w:p>
    <w:p w:rsidR="003724FC" w:rsidRDefault="003724FC" w:rsidP="0073544F">
      <w:pPr>
        <w:tabs>
          <w:tab w:val="left" w:pos="540"/>
        </w:tabs>
        <w:jc w:val="both"/>
      </w:pPr>
      <w:r>
        <w:t xml:space="preserve">    </w:t>
      </w:r>
      <w:r w:rsidR="00895F93">
        <w:t xml:space="preserve">   </w:t>
      </w:r>
      <w:r>
        <w:t xml:space="preserve">- помещения №№ </w:t>
      </w:r>
      <w:r w:rsidR="00C50C55">
        <w:t>220,221,225,227,228</w:t>
      </w:r>
      <w:r>
        <w:t xml:space="preserve"> большого плавательного бассе</w:t>
      </w:r>
      <w:r w:rsidR="0047033B">
        <w:t>й</w:t>
      </w:r>
      <w:r>
        <w:t>на;</w:t>
      </w:r>
    </w:p>
    <w:p w:rsidR="00A11A7B" w:rsidRDefault="00A11A7B" w:rsidP="0073544F">
      <w:pPr>
        <w:tabs>
          <w:tab w:val="left" w:pos="540"/>
        </w:tabs>
        <w:jc w:val="both"/>
      </w:pPr>
      <w:r>
        <w:t xml:space="preserve">   </w:t>
      </w:r>
      <w:r w:rsidR="00895F93">
        <w:t xml:space="preserve">  </w:t>
      </w:r>
      <w:r>
        <w:t xml:space="preserve"> </w:t>
      </w:r>
      <w:r w:rsidR="00895F93">
        <w:t xml:space="preserve"> </w:t>
      </w:r>
      <w:r>
        <w:t>На третьем этаже здания:</w:t>
      </w:r>
    </w:p>
    <w:p w:rsidR="00A11A7B" w:rsidRDefault="00A11A7B" w:rsidP="0073544F">
      <w:pPr>
        <w:tabs>
          <w:tab w:val="left" w:pos="540"/>
        </w:tabs>
        <w:jc w:val="both"/>
      </w:pPr>
      <w:r>
        <w:t xml:space="preserve">   </w:t>
      </w:r>
      <w:r w:rsidR="00895F93">
        <w:t xml:space="preserve">   </w:t>
      </w:r>
      <w:r>
        <w:t xml:space="preserve"> - лестничный пролёт от второго до третьего этажа</w:t>
      </w:r>
      <w:r w:rsidR="003724FC">
        <w:t xml:space="preserve"> левого крыла здания</w:t>
      </w:r>
      <w:r>
        <w:t>;</w:t>
      </w:r>
    </w:p>
    <w:p w:rsidR="00A11A7B" w:rsidRDefault="00A11A7B" w:rsidP="00A11A7B">
      <w:pPr>
        <w:tabs>
          <w:tab w:val="left" w:pos="540"/>
        </w:tabs>
        <w:jc w:val="both"/>
      </w:pPr>
      <w:r>
        <w:t xml:space="preserve">   </w:t>
      </w:r>
      <w:r w:rsidR="00895F93">
        <w:t xml:space="preserve">   </w:t>
      </w:r>
      <w:r>
        <w:t xml:space="preserve"> - помещения №№ </w:t>
      </w:r>
      <w:r w:rsidR="00E51DFE">
        <w:t xml:space="preserve">300,301,302,303 </w:t>
      </w:r>
      <w:r>
        <w:t>левого крыла здания;</w:t>
      </w:r>
    </w:p>
    <w:p w:rsidR="003724FC" w:rsidRDefault="003724FC" w:rsidP="00A11A7B">
      <w:pPr>
        <w:tabs>
          <w:tab w:val="left" w:pos="540"/>
        </w:tabs>
        <w:jc w:val="both"/>
      </w:pPr>
      <w:r>
        <w:t xml:space="preserve">   </w:t>
      </w:r>
      <w:r w:rsidR="00895F93">
        <w:t xml:space="preserve">   </w:t>
      </w:r>
      <w:r>
        <w:t xml:space="preserve"> -</w:t>
      </w:r>
      <w:r w:rsidRPr="003724FC">
        <w:t xml:space="preserve"> </w:t>
      </w:r>
      <w:r>
        <w:t>лестничный пролёт от второго до третьего этажа правого крыла здания;</w:t>
      </w:r>
    </w:p>
    <w:p w:rsidR="00A11A7B" w:rsidRDefault="00A11A7B" w:rsidP="00A11A7B">
      <w:pPr>
        <w:tabs>
          <w:tab w:val="left" w:pos="540"/>
        </w:tabs>
        <w:jc w:val="both"/>
      </w:pPr>
      <w:r>
        <w:t xml:space="preserve">    </w:t>
      </w:r>
      <w:r w:rsidR="00895F93">
        <w:t xml:space="preserve">   </w:t>
      </w:r>
      <w:r>
        <w:t>- помещения №№</w:t>
      </w:r>
      <w:r w:rsidR="00E51DFE">
        <w:t xml:space="preserve"> 308,310 </w:t>
      </w:r>
      <w:r w:rsidR="00BF403A">
        <w:t>правого крыла здания;</w:t>
      </w:r>
    </w:p>
    <w:p w:rsidR="00995EE2" w:rsidRDefault="00995EE2" w:rsidP="00A11A7B">
      <w:pPr>
        <w:tabs>
          <w:tab w:val="left" w:pos="540"/>
        </w:tabs>
        <w:jc w:val="both"/>
      </w:pPr>
      <w:r>
        <w:t xml:space="preserve">       - помещение № 307, </w:t>
      </w:r>
      <w:r w:rsidR="00657088">
        <w:t>за исключением</w:t>
      </w:r>
      <w:r w:rsidR="005A66B1">
        <w:t xml:space="preserve"> случаев использования</w:t>
      </w:r>
      <w:r>
        <w:t xml:space="preserve"> </w:t>
      </w:r>
      <w:r w:rsidR="00657088">
        <w:t xml:space="preserve">его </w:t>
      </w:r>
      <w:r w:rsidR="005A66B1">
        <w:t>для</w:t>
      </w:r>
      <w:r>
        <w:t xml:space="preserve"> эвакуации маломобильной группы населения</w:t>
      </w:r>
      <w:r w:rsidR="00B26777">
        <w:t>, при возникновении чрезвычайной ситуации;</w:t>
      </w:r>
    </w:p>
    <w:p w:rsidR="00BF403A" w:rsidRDefault="00BF403A" w:rsidP="00A11A7B">
      <w:pPr>
        <w:tabs>
          <w:tab w:val="left" w:pos="540"/>
        </w:tabs>
        <w:jc w:val="both"/>
      </w:pPr>
      <w:r>
        <w:t xml:space="preserve">       - трибунная зона</w:t>
      </w:r>
      <w:r w:rsidR="00E51DFE">
        <w:t xml:space="preserve"> №№ 305, 311</w:t>
      </w:r>
      <w:r>
        <w:t xml:space="preserve">, за исключением, когда на территории объекта проводятся </w:t>
      </w:r>
      <w:r w:rsidR="00937A4E">
        <w:t xml:space="preserve">культурные </w:t>
      </w:r>
      <w:r>
        <w:t>и спортивные мероприятия с использованием трибун</w:t>
      </w:r>
      <w:r w:rsidR="004E6F35">
        <w:t>ной зоны</w:t>
      </w:r>
      <w:r>
        <w:t xml:space="preserve"> для гостей и зрителе</w:t>
      </w:r>
      <w:r w:rsidR="00E51DFE">
        <w:t>й</w:t>
      </w:r>
      <w:r>
        <w:t>.</w:t>
      </w:r>
    </w:p>
    <w:p w:rsidR="0047033B" w:rsidRDefault="003724FC" w:rsidP="00A11A7B">
      <w:pPr>
        <w:tabs>
          <w:tab w:val="left" w:pos="540"/>
        </w:tabs>
        <w:jc w:val="both"/>
      </w:pPr>
      <w:r>
        <w:t xml:space="preserve">    </w:t>
      </w:r>
      <w:r w:rsidR="00895F93">
        <w:t xml:space="preserve">   </w:t>
      </w:r>
      <w:r w:rsidR="00FF5810">
        <w:t>Д</w:t>
      </w:r>
      <w:r>
        <w:t>о</w:t>
      </w:r>
      <w:r w:rsidR="008A0CA9">
        <w:t>пуск</w:t>
      </w:r>
      <w:r>
        <w:t xml:space="preserve"> в помещения и на территорию служебной зоны разрешён только руководящему составу, сотрудникам и персоналу МУ «Дворец водного спорта «Дельфин» и МБУ </w:t>
      </w:r>
      <w:r w:rsidRPr="003F1E7C">
        <w:t>«Спортивная школа олимпийского резерва «Академия сп</w:t>
      </w:r>
      <w:r>
        <w:t>орта</w:t>
      </w:r>
      <w:r w:rsidRPr="00895F93">
        <w:t>», в соответствии опре</w:t>
      </w:r>
      <w:r w:rsidR="00895F93">
        <w:t xml:space="preserve">делением рабочих мест каждого из них. </w:t>
      </w:r>
    </w:p>
    <w:p w:rsidR="0047033B" w:rsidRDefault="0047033B" w:rsidP="00A11A7B">
      <w:pPr>
        <w:tabs>
          <w:tab w:val="left" w:pos="540"/>
        </w:tabs>
        <w:jc w:val="both"/>
      </w:pPr>
      <w:r>
        <w:t xml:space="preserve">       </w:t>
      </w:r>
      <w:r w:rsidR="00895F93">
        <w:t>Руководящий состав МУ «Дворец водного спорта «Дельфин» имеет право доступа во все помещения и территории служебной зоны.</w:t>
      </w:r>
    </w:p>
    <w:p w:rsidR="0047033B" w:rsidRDefault="0047033B" w:rsidP="00A11A7B">
      <w:pPr>
        <w:tabs>
          <w:tab w:val="left" w:pos="540"/>
        </w:tabs>
        <w:jc w:val="both"/>
        <w:rPr>
          <w:b/>
        </w:rPr>
      </w:pPr>
      <w:r>
        <w:t xml:space="preserve">       </w:t>
      </w:r>
      <w:r w:rsidRPr="0047033B">
        <w:rPr>
          <w:b/>
        </w:rPr>
        <w:t xml:space="preserve">Допуск посетителей, получающих услуги Учреждения, в помещения и на территорию служебной зоны строго </w:t>
      </w:r>
      <w:r w:rsidR="00A7433B">
        <w:rPr>
          <w:b/>
        </w:rPr>
        <w:t>ЗАПРЕЩЁН</w:t>
      </w:r>
      <w:r w:rsidRPr="0047033B">
        <w:rPr>
          <w:b/>
        </w:rPr>
        <w:t>.</w:t>
      </w:r>
    </w:p>
    <w:p w:rsidR="005D11FA" w:rsidRDefault="0047033B" w:rsidP="0073544F">
      <w:pPr>
        <w:tabs>
          <w:tab w:val="left" w:pos="540"/>
        </w:tabs>
        <w:jc w:val="both"/>
      </w:pPr>
      <w:r>
        <w:rPr>
          <w:b/>
        </w:rPr>
        <w:t xml:space="preserve">       </w:t>
      </w:r>
      <w:r w:rsidR="006F0FC2">
        <w:t xml:space="preserve">Руководящий состав, сотрудники и персонал дежурной смены, МУ «Дворец водного спорта «Дельфин» и МБУ </w:t>
      </w:r>
      <w:r w:rsidR="006F0FC2" w:rsidRPr="003F1E7C">
        <w:t>«Спортивная школа олимпийского резерва «Академия сп</w:t>
      </w:r>
      <w:r w:rsidR="006F0FC2">
        <w:t xml:space="preserve">орта» </w:t>
      </w:r>
      <w:r w:rsidR="000F5F5A">
        <w:t>допускаются</w:t>
      </w:r>
      <w:r w:rsidR="006F0FC2">
        <w:t xml:space="preserve"> в</w:t>
      </w:r>
      <w:r w:rsidR="006F0FC2" w:rsidRPr="006F0FC2">
        <w:t xml:space="preserve"> </w:t>
      </w:r>
      <w:r w:rsidR="006F0FC2">
        <w:t xml:space="preserve">служебную зону через турникеты, расположенные в зоне свободного доступа по электронным пропускам (прокси-карты). Ключи от служебных помещений, </w:t>
      </w:r>
      <w:r w:rsidR="005D11FA">
        <w:t>указанные</w:t>
      </w:r>
      <w:r w:rsidR="006F0FC2">
        <w:t xml:space="preserve"> лица, получают и сдают на посту охраны</w:t>
      </w:r>
      <w:r w:rsidR="005D11FA">
        <w:t>,</w:t>
      </w:r>
      <w:r w:rsidR="006F0FC2">
        <w:t xml:space="preserve"> </w:t>
      </w:r>
      <w:r w:rsidR="005D11FA">
        <w:t xml:space="preserve">с отметкой в соответствующем </w:t>
      </w:r>
      <w:r w:rsidR="005D11FA" w:rsidRPr="00F90CBE">
        <w:t>«Жур</w:t>
      </w:r>
      <w:r w:rsidR="00834210" w:rsidRPr="00F90CBE">
        <w:t xml:space="preserve">нале </w:t>
      </w:r>
      <w:r w:rsidR="00F90CBE" w:rsidRPr="00F90CBE">
        <w:t xml:space="preserve">учёта, </w:t>
      </w:r>
      <w:r w:rsidR="00834210" w:rsidRPr="00F90CBE">
        <w:t xml:space="preserve">выдачи </w:t>
      </w:r>
      <w:r w:rsidR="00F90CBE" w:rsidRPr="00F90CBE">
        <w:t xml:space="preserve">и приёма </w:t>
      </w:r>
      <w:r w:rsidR="00834210" w:rsidRPr="00F90CBE">
        <w:t>ключей</w:t>
      </w:r>
      <w:r w:rsidR="005D11FA" w:rsidRPr="00F90CBE">
        <w:t xml:space="preserve">» </w:t>
      </w:r>
      <w:r w:rsidR="006F0FC2" w:rsidRPr="00F90CBE">
        <w:t>под роспись</w:t>
      </w:r>
      <w:r w:rsidR="005D11FA" w:rsidRPr="00F90CBE">
        <w:t>.</w:t>
      </w:r>
    </w:p>
    <w:p w:rsidR="004E6F35" w:rsidRPr="00D00FE1" w:rsidRDefault="004E6F35" w:rsidP="0073544F">
      <w:pPr>
        <w:tabs>
          <w:tab w:val="left" w:pos="540"/>
        </w:tabs>
        <w:jc w:val="both"/>
      </w:pPr>
      <w:r>
        <w:t xml:space="preserve">       Представители государственных органов исполнительной власти, правоохранительных органов, органов местного самоуправления, ф</w:t>
      </w:r>
      <w:r w:rsidRPr="00084840">
        <w:t>изические и юридические лица</w:t>
      </w:r>
      <w:r>
        <w:t>,</w:t>
      </w:r>
      <w:r w:rsidRPr="00084840">
        <w:t xml:space="preserve"> прибывшие на территорию охраняемого объекта</w:t>
      </w:r>
      <w:r>
        <w:t xml:space="preserve"> в служебных целях, допускаются в помещения и территории служебной зоны после информирования сотрудниками ЧОО о факте и целях их </w:t>
      </w:r>
      <w:r>
        <w:lastRenderedPageBreak/>
        <w:t>прибытия руководящего состава или сотрудников объекта по соответствующим вопросам деятельности Учреждения,</w:t>
      </w:r>
      <w:r w:rsidRPr="004E6F35">
        <w:t xml:space="preserve"> </w:t>
      </w:r>
      <w:r>
        <w:t xml:space="preserve">с записью в </w:t>
      </w:r>
      <w:r w:rsidRPr="0053558C">
        <w:t xml:space="preserve">«Журнале </w:t>
      </w:r>
      <w:r w:rsidR="0053558C" w:rsidRPr="0053558C">
        <w:t xml:space="preserve">регистрации </w:t>
      </w:r>
      <w:r w:rsidRPr="0053558C">
        <w:t>посетителей».</w:t>
      </w:r>
      <w:r>
        <w:t xml:space="preserve"> При необходимости данные лица сопровождаются сотрудником ЧОО.  </w:t>
      </w:r>
    </w:p>
    <w:p w:rsidR="00FF5810" w:rsidRDefault="00FF5810" w:rsidP="00FF5810">
      <w:pPr>
        <w:tabs>
          <w:tab w:val="left" w:pos="540"/>
        </w:tabs>
        <w:jc w:val="both"/>
      </w:pPr>
      <w:r>
        <w:rPr>
          <w:b/>
        </w:rPr>
        <w:t xml:space="preserve">       </w:t>
      </w:r>
      <w:r w:rsidR="007A182D">
        <w:rPr>
          <w:b/>
        </w:rPr>
        <w:t>6</w:t>
      </w:r>
      <w:r w:rsidRPr="00BA1B19">
        <w:rPr>
          <w:b/>
        </w:rPr>
        <w:t>.</w:t>
      </w:r>
      <w:r>
        <w:rPr>
          <w:b/>
        </w:rPr>
        <w:t>1.3</w:t>
      </w:r>
      <w:r w:rsidRPr="00BA1B19">
        <w:rPr>
          <w:b/>
        </w:rPr>
        <w:t>.</w:t>
      </w:r>
      <w:r>
        <w:t xml:space="preserve"> </w:t>
      </w:r>
      <w:r>
        <w:rPr>
          <w:b/>
        </w:rPr>
        <w:t xml:space="preserve">Технической </w:t>
      </w:r>
      <w:r w:rsidRPr="00A06BA0">
        <w:rPr>
          <w:b/>
        </w:rPr>
        <w:t>зоной определены</w:t>
      </w:r>
      <w:r>
        <w:t xml:space="preserve"> те</w:t>
      </w:r>
      <w:r w:rsidR="004E6F35">
        <w:t>хнические помещения и территории</w:t>
      </w:r>
      <w:r>
        <w:t xml:space="preserve"> первого, второго, </w:t>
      </w:r>
      <w:r w:rsidR="006F0FC2">
        <w:t xml:space="preserve">третьего, </w:t>
      </w:r>
      <w:r w:rsidRPr="009B416B">
        <w:t xml:space="preserve">цокольного </w:t>
      </w:r>
      <w:r w:rsidR="00D93CA1">
        <w:t xml:space="preserve">(технического) </w:t>
      </w:r>
      <w:r w:rsidR="004E6F35">
        <w:t xml:space="preserve">этажей, </w:t>
      </w:r>
      <w:r w:rsidR="009B416B" w:rsidRPr="009B416B">
        <w:t>мостки для технического обслуживания инженерных систем</w:t>
      </w:r>
      <w:r w:rsidR="00DA1669" w:rsidRPr="009B416B">
        <w:t xml:space="preserve"> </w:t>
      </w:r>
      <w:r w:rsidR="009B416B" w:rsidRPr="009B416B">
        <w:t>3-го этажа</w:t>
      </w:r>
      <w:r w:rsidR="009B416B">
        <w:t>, чердачные помещения и кровля,</w:t>
      </w:r>
      <w:r w:rsidRPr="009B416B">
        <w:t xml:space="preserve"> </w:t>
      </w:r>
      <w:r w:rsidR="00DA1669" w:rsidRPr="009B416B">
        <w:t>предназначенные</w:t>
      </w:r>
      <w:r w:rsidR="00DA1669">
        <w:t xml:space="preserve"> </w:t>
      </w:r>
      <w:r>
        <w:t>для размещения оборудования и иных технических средств в целях обеспечения технического функционирования</w:t>
      </w:r>
      <w:r w:rsidR="00857F1D">
        <w:t xml:space="preserve"> и жизнеобеспечения</w:t>
      </w:r>
      <w:r>
        <w:t xml:space="preserve"> Учреждения, </w:t>
      </w:r>
      <w:r w:rsidRPr="00D93CA1">
        <w:t>(Схемы №№</w:t>
      </w:r>
      <w:r w:rsidR="00D93CA1" w:rsidRPr="00D93CA1">
        <w:t>1,2,3,4</w:t>
      </w:r>
      <w:r w:rsidRPr="00D93CA1">
        <w:t>).</w:t>
      </w:r>
    </w:p>
    <w:p w:rsidR="00FF5810" w:rsidRDefault="00FF5810" w:rsidP="00FF5810">
      <w:pPr>
        <w:tabs>
          <w:tab w:val="left" w:pos="540"/>
        </w:tabs>
        <w:jc w:val="both"/>
        <w:rPr>
          <w:b/>
        </w:rPr>
      </w:pPr>
      <w:r>
        <w:t xml:space="preserve">       </w:t>
      </w:r>
      <w:r>
        <w:rPr>
          <w:b/>
        </w:rPr>
        <w:t>Техническая</w:t>
      </w:r>
      <w:r w:rsidRPr="00BA1B19">
        <w:rPr>
          <w:b/>
        </w:rPr>
        <w:t xml:space="preserve"> зона включает в себя:</w:t>
      </w:r>
    </w:p>
    <w:p w:rsidR="006F0FC2" w:rsidRDefault="006F0FC2" w:rsidP="00FF5810">
      <w:pPr>
        <w:tabs>
          <w:tab w:val="left" w:pos="540"/>
        </w:tabs>
        <w:jc w:val="both"/>
      </w:pPr>
      <w:r>
        <w:rPr>
          <w:b/>
        </w:rPr>
        <w:t xml:space="preserve">       </w:t>
      </w:r>
      <w:r w:rsidRPr="006F0FC2">
        <w:t xml:space="preserve">На </w:t>
      </w:r>
      <w:r>
        <w:t>цокольном этаже здания:</w:t>
      </w:r>
    </w:p>
    <w:p w:rsidR="006F0FC2" w:rsidRPr="006F0FC2" w:rsidRDefault="006F0FC2" w:rsidP="00FF5810">
      <w:pPr>
        <w:tabs>
          <w:tab w:val="left" w:pos="540"/>
        </w:tabs>
        <w:jc w:val="both"/>
      </w:pPr>
      <w:r>
        <w:t xml:space="preserve">       </w:t>
      </w:r>
      <w:r w:rsidRPr="00F15FE7">
        <w:t xml:space="preserve">- </w:t>
      </w:r>
      <w:r w:rsidR="004E6F35">
        <w:t xml:space="preserve">помещения №№ </w:t>
      </w:r>
      <w:r w:rsidR="00F15FE7" w:rsidRPr="00F15FE7">
        <w:t>001</w:t>
      </w:r>
      <w:r w:rsidR="00F15FE7">
        <w:t>,002,003,005,008,013,014,015.</w:t>
      </w:r>
    </w:p>
    <w:p w:rsidR="00FF5810" w:rsidRDefault="00FF5810" w:rsidP="00FF5810">
      <w:pPr>
        <w:tabs>
          <w:tab w:val="left" w:pos="540"/>
        </w:tabs>
        <w:jc w:val="both"/>
      </w:pPr>
      <w:r>
        <w:t xml:space="preserve">       На первом этаже здания:</w:t>
      </w:r>
    </w:p>
    <w:p w:rsidR="00FF5810" w:rsidRDefault="00FF5810" w:rsidP="00FF5810">
      <w:pPr>
        <w:tabs>
          <w:tab w:val="left" w:pos="540"/>
        </w:tabs>
        <w:jc w:val="both"/>
      </w:pPr>
      <w:r>
        <w:t xml:space="preserve">       - помещения </w:t>
      </w:r>
      <w:r w:rsidR="00AC4CD4">
        <w:t xml:space="preserve">№№ </w:t>
      </w:r>
      <w:r w:rsidR="00F15FE7" w:rsidRPr="00F15FE7">
        <w:t>110,118</w:t>
      </w:r>
      <w:r w:rsidRPr="00F15FE7">
        <w:t>.</w:t>
      </w:r>
    </w:p>
    <w:p w:rsidR="00FF5810" w:rsidRDefault="00FF5810" w:rsidP="00FF5810">
      <w:pPr>
        <w:tabs>
          <w:tab w:val="left" w:pos="540"/>
        </w:tabs>
        <w:jc w:val="both"/>
      </w:pPr>
      <w:r>
        <w:t xml:space="preserve">       На втором этаже здания:</w:t>
      </w:r>
    </w:p>
    <w:p w:rsidR="00FF5810" w:rsidRDefault="00D93CA1" w:rsidP="00FF5810">
      <w:pPr>
        <w:tabs>
          <w:tab w:val="left" w:pos="540"/>
        </w:tabs>
        <w:jc w:val="both"/>
      </w:pPr>
      <w:r>
        <w:t xml:space="preserve">       - помещения №№,</w:t>
      </w:r>
      <w:r w:rsidR="003832E8" w:rsidRPr="003832E8">
        <w:t xml:space="preserve"> </w:t>
      </w:r>
      <w:r w:rsidR="00FF5810">
        <w:t>левого крыла здания</w:t>
      </w:r>
      <w:r w:rsidR="00F15FE7">
        <w:t xml:space="preserve"> - Нет</w:t>
      </w:r>
      <w:r w:rsidR="00FF5810">
        <w:t>;</w:t>
      </w:r>
    </w:p>
    <w:p w:rsidR="00FF5810" w:rsidRDefault="00AC4CD4" w:rsidP="00FF5810">
      <w:pPr>
        <w:tabs>
          <w:tab w:val="left" w:pos="540"/>
        </w:tabs>
        <w:jc w:val="both"/>
      </w:pPr>
      <w:r>
        <w:t xml:space="preserve">       - помещения №№, </w:t>
      </w:r>
      <w:r w:rsidR="00FF5810">
        <w:t>правого крыла здания</w:t>
      </w:r>
      <w:r w:rsidR="00F15FE7">
        <w:t xml:space="preserve"> - Нет</w:t>
      </w:r>
      <w:r w:rsidR="00FF5810">
        <w:t>;</w:t>
      </w:r>
    </w:p>
    <w:p w:rsidR="00FF5810" w:rsidRDefault="004E6F35" w:rsidP="00FF5810">
      <w:pPr>
        <w:tabs>
          <w:tab w:val="left" w:pos="540"/>
        </w:tabs>
        <w:jc w:val="both"/>
      </w:pPr>
      <w:r>
        <w:t xml:space="preserve">       - помещение №</w:t>
      </w:r>
      <w:r w:rsidR="00FF5810">
        <w:t xml:space="preserve"> </w:t>
      </w:r>
      <w:r w:rsidR="00F15FE7">
        <w:t>211</w:t>
      </w:r>
      <w:r w:rsidR="00FF5810">
        <w:t xml:space="preserve"> большого плавательного бассейна</w:t>
      </w:r>
      <w:r w:rsidR="00F15FE7">
        <w:t xml:space="preserve"> и большого спортивного зала</w:t>
      </w:r>
      <w:r w:rsidR="00FF5810">
        <w:t>;</w:t>
      </w:r>
    </w:p>
    <w:p w:rsidR="00FF5810" w:rsidRDefault="00FF5810" w:rsidP="00FF5810">
      <w:pPr>
        <w:tabs>
          <w:tab w:val="left" w:pos="540"/>
        </w:tabs>
        <w:jc w:val="both"/>
      </w:pPr>
      <w:r>
        <w:t xml:space="preserve">       На третьем этаже здания:</w:t>
      </w:r>
    </w:p>
    <w:p w:rsidR="00FF5810" w:rsidRDefault="00FF5810" w:rsidP="00FF5810">
      <w:pPr>
        <w:tabs>
          <w:tab w:val="left" w:pos="540"/>
        </w:tabs>
        <w:jc w:val="both"/>
      </w:pPr>
      <w:r>
        <w:t xml:space="preserve">       - помещения №№ </w:t>
      </w:r>
      <w:r w:rsidR="00F15FE7">
        <w:t xml:space="preserve">304 </w:t>
      </w:r>
      <w:r>
        <w:t>левого крыла здания;</w:t>
      </w:r>
    </w:p>
    <w:p w:rsidR="00FF5810" w:rsidRDefault="004E6F35" w:rsidP="00FF5810">
      <w:pPr>
        <w:tabs>
          <w:tab w:val="left" w:pos="540"/>
        </w:tabs>
        <w:jc w:val="both"/>
      </w:pPr>
      <w:r>
        <w:t xml:space="preserve">       - помещение №</w:t>
      </w:r>
      <w:r w:rsidR="00FF5810">
        <w:t xml:space="preserve"> </w:t>
      </w:r>
      <w:r w:rsidR="00F15FE7">
        <w:t>309 правого крыла здания</w:t>
      </w:r>
      <w:r w:rsidR="006F0FC2">
        <w:t>;</w:t>
      </w:r>
    </w:p>
    <w:p w:rsidR="00995EE2" w:rsidRDefault="00995EE2" w:rsidP="00FF5810">
      <w:pPr>
        <w:tabs>
          <w:tab w:val="left" w:pos="540"/>
        </w:tabs>
        <w:jc w:val="both"/>
      </w:pPr>
      <w:r>
        <w:t xml:space="preserve">       - помещения трибунной зоны №№ 312,313;</w:t>
      </w:r>
    </w:p>
    <w:p w:rsidR="006F0FC2" w:rsidRDefault="006F0FC2" w:rsidP="00FF5810">
      <w:pPr>
        <w:tabs>
          <w:tab w:val="left" w:pos="540"/>
        </w:tabs>
        <w:jc w:val="both"/>
      </w:pPr>
      <w:r>
        <w:t xml:space="preserve">       </w:t>
      </w:r>
      <w:r w:rsidRPr="009B416B">
        <w:t xml:space="preserve">- </w:t>
      </w:r>
      <w:r w:rsidR="009B416B" w:rsidRPr="009B416B">
        <w:t>мостки для технического обслуживания инженерных систем</w:t>
      </w:r>
      <w:r w:rsidR="009B416B">
        <w:t>;</w:t>
      </w:r>
    </w:p>
    <w:p w:rsidR="009B416B" w:rsidRDefault="009B416B" w:rsidP="00FF5810">
      <w:pPr>
        <w:tabs>
          <w:tab w:val="left" w:pos="540"/>
        </w:tabs>
        <w:jc w:val="both"/>
      </w:pPr>
      <w:r>
        <w:t xml:space="preserve">       - чердачные помещения и кровля здания.</w:t>
      </w:r>
    </w:p>
    <w:p w:rsidR="00A2790E" w:rsidRDefault="00A2790E" w:rsidP="00FF5810">
      <w:pPr>
        <w:tabs>
          <w:tab w:val="left" w:pos="540"/>
        </w:tabs>
        <w:jc w:val="both"/>
      </w:pPr>
      <w:r>
        <w:t xml:space="preserve">       Помещения и территория технической зоны относятся </w:t>
      </w:r>
      <w:r w:rsidR="00707215">
        <w:t>к помещениям и территориям</w:t>
      </w:r>
      <w:r>
        <w:t xml:space="preserve"> </w:t>
      </w:r>
      <w:r w:rsidRPr="00A2790E">
        <w:rPr>
          <w:b/>
        </w:rPr>
        <w:t>«ОГРАНИЧЕННОГО ДОСТУПА»</w:t>
      </w:r>
      <w:r>
        <w:t>.</w:t>
      </w:r>
    </w:p>
    <w:p w:rsidR="00996339" w:rsidRDefault="00A2790E" w:rsidP="00FF5810">
      <w:pPr>
        <w:tabs>
          <w:tab w:val="left" w:pos="540"/>
        </w:tabs>
        <w:jc w:val="both"/>
      </w:pPr>
      <w:r>
        <w:t xml:space="preserve">       До</w:t>
      </w:r>
      <w:r w:rsidR="009E5ADC">
        <w:t>пуск</w:t>
      </w:r>
      <w:r>
        <w:t xml:space="preserve"> лиц, в помещения и на территорию технической зоны осуществляется </w:t>
      </w:r>
      <w:r w:rsidR="00707215">
        <w:t xml:space="preserve">строго </w:t>
      </w:r>
      <w:r>
        <w:t>в соответствии с утверждённым директором Учреждения списком</w:t>
      </w:r>
      <w:r w:rsidR="00707215">
        <w:t xml:space="preserve"> должностных лиц охра</w:t>
      </w:r>
      <w:r w:rsidR="009E5ADC">
        <w:t>няемого объекта, а также списками</w:t>
      </w:r>
      <w:r w:rsidR="00707215">
        <w:t xml:space="preserve"> должностных лиц подрядных и обслужива</w:t>
      </w:r>
      <w:r w:rsidR="009E5ADC">
        <w:t>ющих организаций, представленных</w:t>
      </w:r>
      <w:r w:rsidR="00707215">
        <w:t xml:space="preserve"> руководителями соответствующих организаций, в целях выполнения и обеспечения ими своих должностных обязанностей и</w:t>
      </w:r>
      <w:r w:rsidR="009E5ADC">
        <w:t>ли</w:t>
      </w:r>
      <w:r w:rsidR="00707215">
        <w:t xml:space="preserve"> договорных обязательств.</w:t>
      </w:r>
      <w:r w:rsidR="006F5440" w:rsidRPr="006F5440">
        <w:t xml:space="preserve"> </w:t>
      </w:r>
      <w:r w:rsidR="006F5440">
        <w:t>При необходимости данные лица сопровождаются сотрудником ЧОО или сотрудниками технических служб.</w:t>
      </w:r>
    </w:p>
    <w:p w:rsidR="00A2790E" w:rsidRPr="00A2790E" w:rsidRDefault="00996339" w:rsidP="00FF5810">
      <w:pPr>
        <w:tabs>
          <w:tab w:val="left" w:pos="540"/>
        </w:tabs>
        <w:jc w:val="both"/>
      </w:pPr>
      <w:r>
        <w:t xml:space="preserve">       Д</w:t>
      </w:r>
      <w:r w:rsidR="00937126">
        <w:t>опуск</w:t>
      </w:r>
      <w:r>
        <w:t xml:space="preserve"> в помещения и на территорию технической зоны представителей и сотрудников контролирующих органов осуществляется при предъявлении </w:t>
      </w:r>
      <w:r w:rsidR="00FF38BA">
        <w:t xml:space="preserve">ими </w:t>
      </w:r>
      <w:r>
        <w:t>служебного удостоверения и документа, дающего право на проведения контрольных, проверочных и иных мероприятий.</w:t>
      </w:r>
      <w:r w:rsidR="00B47255" w:rsidRPr="00B47255">
        <w:t xml:space="preserve"> </w:t>
      </w:r>
      <w:r w:rsidR="00B47255">
        <w:t>При необходимости данные лица сопровождаются сотрудником ЧОО или сотрудниками технических служб</w:t>
      </w:r>
      <w:r w:rsidR="006F5440">
        <w:t>.</w:t>
      </w:r>
      <w:r w:rsidR="00A2790E">
        <w:t xml:space="preserve"> </w:t>
      </w:r>
    </w:p>
    <w:p w:rsidR="006F0FC2" w:rsidRDefault="00FF5810" w:rsidP="006F0FC2">
      <w:pPr>
        <w:tabs>
          <w:tab w:val="left" w:pos="540"/>
        </w:tabs>
        <w:jc w:val="both"/>
      </w:pPr>
      <w:r>
        <w:t xml:space="preserve">   </w:t>
      </w:r>
      <w:r w:rsidR="00B94B78">
        <w:t xml:space="preserve">  </w:t>
      </w:r>
      <w:r w:rsidR="00C90BFB">
        <w:t xml:space="preserve">  </w:t>
      </w:r>
      <w:r w:rsidR="00B94B78" w:rsidRPr="0047033B">
        <w:rPr>
          <w:b/>
        </w:rPr>
        <w:t>До</w:t>
      </w:r>
      <w:r w:rsidR="00937126">
        <w:rPr>
          <w:b/>
        </w:rPr>
        <w:t>пуск</w:t>
      </w:r>
      <w:r w:rsidR="00B94B78" w:rsidRPr="0047033B">
        <w:rPr>
          <w:b/>
        </w:rPr>
        <w:t xml:space="preserve"> </w:t>
      </w:r>
      <w:r w:rsidR="00937126">
        <w:rPr>
          <w:b/>
        </w:rPr>
        <w:t>ПОСЕТИТЕЛЕЙ</w:t>
      </w:r>
      <w:r w:rsidR="00B94B78" w:rsidRPr="0047033B">
        <w:rPr>
          <w:b/>
        </w:rPr>
        <w:t>, получающих услуги Учреждения</w:t>
      </w:r>
      <w:r w:rsidR="00B94B78">
        <w:rPr>
          <w:b/>
        </w:rPr>
        <w:t>;</w:t>
      </w:r>
      <w:r w:rsidR="00B94B78" w:rsidRPr="0047033B">
        <w:rPr>
          <w:b/>
        </w:rPr>
        <w:t xml:space="preserve"> </w:t>
      </w:r>
      <w:r w:rsidR="00937126">
        <w:rPr>
          <w:b/>
        </w:rPr>
        <w:t>лиц, не указанных</w:t>
      </w:r>
      <w:r w:rsidR="00B94B78">
        <w:rPr>
          <w:b/>
        </w:rPr>
        <w:t xml:space="preserve"> в соответствующих списках; </w:t>
      </w:r>
      <w:r w:rsidR="00B94B78" w:rsidRPr="00B94B78">
        <w:rPr>
          <w:b/>
        </w:rPr>
        <w:t>представ</w:t>
      </w:r>
      <w:r w:rsidR="00937126">
        <w:rPr>
          <w:b/>
        </w:rPr>
        <w:t>ителей и сотрудников</w:t>
      </w:r>
      <w:r w:rsidR="00B94B78" w:rsidRPr="00B94B78">
        <w:rPr>
          <w:b/>
        </w:rPr>
        <w:t xml:space="preserve"> контролирующих органов</w:t>
      </w:r>
      <w:r w:rsidR="00B94B78">
        <w:rPr>
          <w:b/>
        </w:rPr>
        <w:t>, не</w:t>
      </w:r>
      <w:r w:rsidR="00B94B78" w:rsidRPr="0047033B">
        <w:rPr>
          <w:b/>
        </w:rPr>
        <w:t xml:space="preserve"> </w:t>
      </w:r>
      <w:r w:rsidR="00937126">
        <w:rPr>
          <w:b/>
        </w:rPr>
        <w:t>предъявивших служебные</w:t>
      </w:r>
      <w:r w:rsidR="00984E53">
        <w:rPr>
          <w:b/>
        </w:rPr>
        <w:t xml:space="preserve"> удостоверени</w:t>
      </w:r>
      <w:r w:rsidR="00937126">
        <w:rPr>
          <w:b/>
        </w:rPr>
        <w:t>я</w:t>
      </w:r>
      <w:r w:rsidR="00984E53">
        <w:rPr>
          <w:b/>
        </w:rPr>
        <w:t xml:space="preserve"> </w:t>
      </w:r>
      <w:r w:rsidR="00B94B78" w:rsidRPr="00B94B78">
        <w:rPr>
          <w:b/>
        </w:rPr>
        <w:t xml:space="preserve">и </w:t>
      </w:r>
      <w:r w:rsidR="00B94B78">
        <w:rPr>
          <w:b/>
        </w:rPr>
        <w:t>документ</w:t>
      </w:r>
      <w:r w:rsidR="00B94B78" w:rsidRPr="00B94B78">
        <w:rPr>
          <w:b/>
        </w:rPr>
        <w:t>, д</w:t>
      </w:r>
      <w:r w:rsidR="00B94B78">
        <w:rPr>
          <w:b/>
        </w:rPr>
        <w:t>ающий</w:t>
      </w:r>
      <w:r w:rsidR="00B94B78" w:rsidRPr="00B94B78">
        <w:rPr>
          <w:b/>
        </w:rPr>
        <w:t xml:space="preserve"> прав</w:t>
      </w:r>
      <w:r w:rsidR="00B94B78">
        <w:rPr>
          <w:b/>
        </w:rPr>
        <w:t>о на проведение</w:t>
      </w:r>
      <w:r w:rsidR="00B94B78" w:rsidRPr="00B94B78">
        <w:rPr>
          <w:b/>
        </w:rPr>
        <w:t xml:space="preserve"> контрольных, проверочных и иных мероприятий</w:t>
      </w:r>
      <w:r w:rsidR="00B94B78">
        <w:rPr>
          <w:b/>
        </w:rPr>
        <w:t>,</w:t>
      </w:r>
      <w:r w:rsidR="00B94B78" w:rsidRPr="0047033B">
        <w:rPr>
          <w:b/>
        </w:rPr>
        <w:t xml:space="preserve"> в помещения и на территорию </w:t>
      </w:r>
      <w:r w:rsidR="003832E8">
        <w:rPr>
          <w:b/>
        </w:rPr>
        <w:t>технической</w:t>
      </w:r>
      <w:r w:rsidR="00B94B78" w:rsidRPr="0047033B">
        <w:rPr>
          <w:b/>
        </w:rPr>
        <w:t xml:space="preserve"> зоны строго </w:t>
      </w:r>
      <w:r w:rsidR="00B94B78">
        <w:rPr>
          <w:b/>
        </w:rPr>
        <w:t>ЗАПРЕЩЁН.</w:t>
      </w:r>
      <w:r>
        <w:t xml:space="preserve">    </w:t>
      </w:r>
    </w:p>
    <w:p w:rsidR="00C90BFB" w:rsidRDefault="00C90BFB" w:rsidP="00C90BFB">
      <w:pPr>
        <w:tabs>
          <w:tab w:val="left" w:pos="540"/>
        </w:tabs>
        <w:jc w:val="both"/>
      </w:pPr>
      <w:r>
        <w:t xml:space="preserve">       Должностные лица МУ «Дворец водного спорта «Дельфин» допускаются в</w:t>
      </w:r>
      <w:r w:rsidRPr="006F0FC2">
        <w:t xml:space="preserve"> </w:t>
      </w:r>
      <w:r>
        <w:t>техническую зону через турникеты, расположенные в зоне свободного доступа по электронным пропускам (прокси-карты)</w:t>
      </w:r>
      <w:r w:rsidR="002B72BF">
        <w:t>, в установленном данным разделом порядке</w:t>
      </w:r>
      <w:r>
        <w:t xml:space="preserve">. Ключи от технических помещений, указанные лица, получают и сдают на посту охраны, с отметкой в соответствующем </w:t>
      </w:r>
      <w:r w:rsidRPr="00F90CBE">
        <w:t>«Жур</w:t>
      </w:r>
      <w:r w:rsidR="00834210" w:rsidRPr="00F90CBE">
        <w:t>нале</w:t>
      </w:r>
      <w:r w:rsidR="00F90CBE" w:rsidRPr="00F90CBE">
        <w:t xml:space="preserve"> учёта </w:t>
      </w:r>
      <w:r w:rsidR="00834210" w:rsidRPr="00F90CBE">
        <w:t>выдачи</w:t>
      </w:r>
      <w:r w:rsidR="00F90CBE" w:rsidRPr="00F90CBE">
        <w:t xml:space="preserve"> и приёма</w:t>
      </w:r>
      <w:r w:rsidR="00834210" w:rsidRPr="00F90CBE">
        <w:t xml:space="preserve"> ключей</w:t>
      </w:r>
      <w:r w:rsidRPr="00F90CBE">
        <w:t>» под</w:t>
      </w:r>
      <w:r>
        <w:t xml:space="preserve"> роспись.</w:t>
      </w:r>
    </w:p>
    <w:p w:rsidR="00B47255" w:rsidRDefault="00C90BFB" w:rsidP="00B47255">
      <w:pPr>
        <w:tabs>
          <w:tab w:val="left" w:pos="540"/>
        </w:tabs>
        <w:jc w:val="both"/>
      </w:pPr>
      <w:r>
        <w:t xml:space="preserve">       Должностные лиц</w:t>
      </w:r>
      <w:r w:rsidR="00B47255">
        <w:t xml:space="preserve">а, </w:t>
      </w:r>
      <w:r>
        <w:t>сотрудники подрядных и обслуживающих организаций,</w:t>
      </w:r>
      <w:r w:rsidR="00B47255" w:rsidRPr="00B47255">
        <w:t xml:space="preserve"> </w:t>
      </w:r>
      <w:r w:rsidR="00B47255">
        <w:t>представители и сотрудники контролирующих органов</w:t>
      </w:r>
      <w:r>
        <w:t xml:space="preserve"> </w:t>
      </w:r>
      <w:r w:rsidR="002B72BF">
        <w:t xml:space="preserve">допускаются </w:t>
      </w:r>
      <w:r>
        <w:t>в</w:t>
      </w:r>
      <w:r w:rsidRPr="006F0FC2">
        <w:t xml:space="preserve"> </w:t>
      </w:r>
      <w:r>
        <w:t xml:space="preserve">техническую зону через турникеты, расположенные в зоне свободного доступа, </w:t>
      </w:r>
      <w:r w:rsidR="002B72BF">
        <w:t>в установленном данным разделом</w:t>
      </w:r>
      <w:r>
        <w:t xml:space="preserve"> порядке, с записью в </w:t>
      </w:r>
      <w:r w:rsidRPr="0053558C">
        <w:t xml:space="preserve">«Журнале </w:t>
      </w:r>
      <w:r w:rsidR="004B25FF" w:rsidRPr="0053558C">
        <w:t xml:space="preserve">регистрации </w:t>
      </w:r>
      <w:r w:rsidRPr="0053558C">
        <w:t>посетителей» и</w:t>
      </w:r>
      <w:r w:rsidRPr="00C90BFB">
        <w:t xml:space="preserve"> уведо</w:t>
      </w:r>
      <w:r w:rsidR="006F5440">
        <w:t>млением</w:t>
      </w:r>
      <w:r w:rsidR="007C5687">
        <w:t xml:space="preserve"> </w:t>
      </w:r>
      <w:r w:rsidR="007C5687">
        <w:lastRenderedPageBreak/>
        <w:t>сотрудниками ЧОО</w:t>
      </w:r>
      <w:r w:rsidRPr="00C90BFB">
        <w:t xml:space="preserve"> о </w:t>
      </w:r>
      <w:r w:rsidR="002B72BF">
        <w:t>факте и целях их прибытия</w:t>
      </w:r>
      <w:r w:rsidRPr="00C90BFB">
        <w:t xml:space="preserve"> </w:t>
      </w:r>
      <w:r w:rsidR="00DA1F0B">
        <w:t xml:space="preserve">директора, </w:t>
      </w:r>
      <w:r w:rsidRPr="00C90BFB">
        <w:t>главного инженера Учреждения</w:t>
      </w:r>
      <w:r w:rsidR="00DA1F0B">
        <w:t xml:space="preserve"> или должностных лиц ответственных за организацию «Пропускного режима»</w:t>
      </w:r>
      <w:r w:rsidRPr="00C90BFB">
        <w:t>.</w:t>
      </w:r>
      <w:r>
        <w:t xml:space="preserve"> </w:t>
      </w:r>
      <w:r w:rsidR="00B47255">
        <w:t xml:space="preserve">       </w:t>
      </w:r>
    </w:p>
    <w:p w:rsidR="00FA3934" w:rsidRDefault="00C31A52" w:rsidP="00C31A52">
      <w:pPr>
        <w:tabs>
          <w:tab w:val="left" w:pos="540"/>
        </w:tabs>
        <w:jc w:val="both"/>
      </w:pPr>
      <w:r>
        <w:rPr>
          <w:b/>
        </w:rPr>
        <w:t xml:space="preserve">       </w:t>
      </w:r>
      <w:r w:rsidR="007A182D">
        <w:rPr>
          <w:b/>
        </w:rPr>
        <w:t>6</w:t>
      </w:r>
      <w:r w:rsidRPr="00BA1B19">
        <w:rPr>
          <w:b/>
        </w:rPr>
        <w:t>.</w:t>
      </w:r>
      <w:r>
        <w:rPr>
          <w:b/>
        </w:rPr>
        <w:t>1.4</w:t>
      </w:r>
      <w:r w:rsidRPr="00BA1B19">
        <w:rPr>
          <w:b/>
        </w:rPr>
        <w:t>.</w:t>
      </w:r>
      <w:r>
        <w:t xml:space="preserve"> </w:t>
      </w:r>
      <w:r>
        <w:rPr>
          <w:b/>
        </w:rPr>
        <w:t>Зоной предоставления услуг Учреждения</w:t>
      </w:r>
      <w:r>
        <w:t xml:space="preserve"> о</w:t>
      </w:r>
      <w:r w:rsidR="007F79C6">
        <w:t>пределены помещения и территории</w:t>
      </w:r>
      <w:r>
        <w:t xml:space="preserve"> первого, второго, третьего</w:t>
      </w:r>
      <w:r w:rsidR="007F79C6">
        <w:t xml:space="preserve"> этажей</w:t>
      </w:r>
      <w:r>
        <w:t xml:space="preserve">, предназначенные для предоставления услуг населению, </w:t>
      </w:r>
      <w:r w:rsidRPr="00D93CA1">
        <w:t>(Схемы №№</w:t>
      </w:r>
      <w:r w:rsidR="00D93CA1" w:rsidRPr="00D93CA1">
        <w:t>1,2,3</w:t>
      </w:r>
      <w:r w:rsidRPr="00D93CA1">
        <w:t>).</w:t>
      </w:r>
      <w:r>
        <w:t xml:space="preserve">  </w:t>
      </w:r>
    </w:p>
    <w:p w:rsidR="00C31A52" w:rsidRPr="00C31A52" w:rsidRDefault="00FA3934" w:rsidP="00C31A52">
      <w:pPr>
        <w:tabs>
          <w:tab w:val="left" w:pos="540"/>
        </w:tabs>
        <w:jc w:val="both"/>
        <w:rPr>
          <w:b/>
        </w:rPr>
      </w:pPr>
      <w:r>
        <w:t xml:space="preserve">       </w:t>
      </w:r>
      <w:r w:rsidR="00C31A52">
        <w:rPr>
          <w:b/>
        </w:rPr>
        <w:t>Зона предоставления услуг</w:t>
      </w:r>
      <w:r w:rsidR="00C31A52" w:rsidRPr="00BA1B19">
        <w:rPr>
          <w:b/>
        </w:rPr>
        <w:t xml:space="preserve"> </w:t>
      </w:r>
      <w:r w:rsidR="00C31A52">
        <w:rPr>
          <w:b/>
        </w:rPr>
        <w:t xml:space="preserve">Учреждения </w:t>
      </w:r>
      <w:r w:rsidR="00C31A52" w:rsidRPr="00BA1B19">
        <w:rPr>
          <w:b/>
        </w:rPr>
        <w:t>включает в себя</w:t>
      </w:r>
      <w:r w:rsidR="007F79C6">
        <w:rPr>
          <w:b/>
        </w:rPr>
        <w:t>.</w:t>
      </w:r>
    </w:p>
    <w:p w:rsidR="00C31A52" w:rsidRDefault="00C31A52" w:rsidP="00C31A52">
      <w:pPr>
        <w:tabs>
          <w:tab w:val="left" w:pos="540"/>
        </w:tabs>
        <w:jc w:val="both"/>
      </w:pPr>
      <w:r>
        <w:t xml:space="preserve">       На первом этаже здания:</w:t>
      </w:r>
    </w:p>
    <w:p w:rsidR="00C31A52" w:rsidRDefault="00C31A52" w:rsidP="00C31A52">
      <w:pPr>
        <w:tabs>
          <w:tab w:val="left" w:pos="540"/>
        </w:tabs>
        <w:jc w:val="both"/>
      </w:pPr>
      <w:r>
        <w:t xml:space="preserve">       - помещения детского и учебн</w:t>
      </w:r>
      <w:r w:rsidR="00100A28">
        <w:t>ого бассейнов</w:t>
      </w:r>
      <w:r w:rsidR="00995EE2">
        <w:t xml:space="preserve"> №№ 126,149</w:t>
      </w:r>
      <w:r>
        <w:t>;</w:t>
      </w:r>
    </w:p>
    <w:p w:rsidR="00C31A52" w:rsidRDefault="007F79C6" w:rsidP="00C31A52">
      <w:pPr>
        <w:tabs>
          <w:tab w:val="left" w:pos="540"/>
        </w:tabs>
        <w:jc w:val="both"/>
      </w:pPr>
      <w:r>
        <w:t xml:space="preserve">       - помещения</w:t>
      </w:r>
      <w:r w:rsidR="00C31A52">
        <w:t xml:space="preserve"> для сухих тренировок</w:t>
      </w:r>
      <w:r w:rsidR="00995EE2">
        <w:t xml:space="preserve"> №№ 132,144</w:t>
      </w:r>
      <w:r w:rsidR="00C31A52">
        <w:t xml:space="preserve">; </w:t>
      </w:r>
    </w:p>
    <w:p w:rsidR="00C31A52" w:rsidRDefault="007F79C6" w:rsidP="00C31A52">
      <w:pPr>
        <w:tabs>
          <w:tab w:val="left" w:pos="540"/>
        </w:tabs>
        <w:jc w:val="both"/>
      </w:pPr>
      <w:r>
        <w:t xml:space="preserve">       - помещения</w:t>
      </w:r>
      <w:r w:rsidR="00C31A52">
        <w:t xml:space="preserve"> тренажёрного зала</w:t>
      </w:r>
      <w:r w:rsidR="00995EE2">
        <w:t xml:space="preserve"> №№ 107,112</w:t>
      </w:r>
      <w:r w:rsidR="00C31A52">
        <w:t>;</w:t>
      </w:r>
    </w:p>
    <w:p w:rsidR="00C31A52" w:rsidRDefault="007F79C6" w:rsidP="00C31A52">
      <w:pPr>
        <w:tabs>
          <w:tab w:val="left" w:pos="540"/>
        </w:tabs>
        <w:jc w:val="both"/>
      </w:pPr>
      <w:r>
        <w:t xml:space="preserve">       - помещения</w:t>
      </w:r>
      <w:r w:rsidR="00C31A52">
        <w:t xml:space="preserve"> медицинского пункта</w:t>
      </w:r>
      <w:r w:rsidR="00995EE2">
        <w:t xml:space="preserve"> №№ 116,117</w:t>
      </w:r>
      <w:r w:rsidR="00100A28">
        <w:t>.</w:t>
      </w:r>
    </w:p>
    <w:p w:rsidR="00C31A52" w:rsidRDefault="00C31A52" w:rsidP="00C31A52">
      <w:pPr>
        <w:tabs>
          <w:tab w:val="left" w:pos="540"/>
        </w:tabs>
        <w:jc w:val="both"/>
      </w:pPr>
      <w:r>
        <w:t xml:space="preserve">       На втором этаже здания:</w:t>
      </w:r>
    </w:p>
    <w:p w:rsidR="00C31A52" w:rsidRDefault="00C31A52" w:rsidP="00C31A52">
      <w:pPr>
        <w:tabs>
          <w:tab w:val="left" w:pos="540"/>
        </w:tabs>
        <w:jc w:val="both"/>
      </w:pPr>
      <w:r>
        <w:t xml:space="preserve">       - помещения №№ </w:t>
      </w:r>
      <w:r w:rsidR="00995EE2">
        <w:t xml:space="preserve">202,203, </w:t>
      </w:r>
      <w:r>
        <w:t>левого крыла здания;</w:t>
      </w:r>
    </w:p>
    <w:p w:rsidR="00C31A52" w:rsidRDefault="00C31A52" w:rsidP="00C31A52">
      <w:pPr>
        <w:tabs>
          <w:tab w:val="left" w:pos="540"/>
        </w:tabs>
        <w:jc w:val="both"/>
      </w:pPr>
      <w:r>
        <w:t xml:space="preserve">       - помещения №№ </w:t>
      </w:r>
      <w:r w:rsidR="00995EE2">
        <w:t xml:space="preserve">204,230, </w:t>
      </w:r>
      <w:r>
        <w:t>правого крыла здания;</w:t>
      </w:r>
    </w:p>
    <w:p w:rsidR="00C31A52" w:rsidRDefault="00C31A52" w:rsidP="00C31A52">
      <w:pPr>
        <w:tabs>
          <w:tab w:val="left" w:pos="540"/>
        </w:tabs>
        <w:jc w:val="both"/>
      </w:pPr>
      <w:r>
        <w:t xml:space="preserve">       - помещения №№ </w:t>
      </w:r>
      <w:r w:rsidR="00995EE2">
        <w:t xml:space="preserve">209,223,224,226, </w:t>
      </w:r>
      <w:r>
        <w:t>большого плавательного бассейна;</w:t>
      </w:r>
    </w:p>
    <w:p w:rsidR="00C31A52" w:rsidRDefault="00C31A52" w:rsidP="00C31A52">
      <w:pPr>
        <w:tabs>
          <w:tab w:val="left" w:pos="540"/>
        </w:tabs>
        <w:jc w:val="both"/>
      </w:pPr>
      <w:r>
        <w:t xml:space="preserve">       На третьем этаже здания:</w:t>
      </w:r>
    </w:p>
    <w:p w:rsidR="008870C0" w:rsidRDefault="00C31A52" w:rsidP="00C31A52">
      <w:pPr>
        <w:tabs>
          <w:tab w:val="left" w:pos="540"/>
        </w:tabs>
        <w:jc w:val="both"/>
      </w:pPr>
      <w:r>
        <w:t xml:space="preserve">       </w:t>
      </w:r>
      <w:r w:rsidR="007F79C6">
        <w:t>-  помещения</w:t>
      </w:r>
      <w:r w:rsidRPr="00100A28">
        <w:t xml:space="preserve"> трибунной зоны </w:t>
      </w:r>
      <w:r w:rsidR="00995EE2">
        <w:t xml:space="preserve">№№ 305,311, </w:t>
      </w:r>
      <w:r w:rsidR="00100A28" w:rsidRPr="00100A28">
        <w:t xml:space="preserve">в случае </w:t>
      </w:r>
      <w:r w:rsidR="007F79C6" w:rsidRPr="00100A28">
        <w:t>использования трибун для зрителей и гостей</w:t>
      </w:r>
      <w:r w:rsidR="007F79C6">
        <w:t>, при проведении</w:t>
      </w:r>
      <w:r w:rsidR="00100A28" w:rsidRPr="00100A28">
        <w:t xml:space="preserve"> культурных и спортивных мероприятий.</w:t>
      </w:r>
    </w:p>
    <w:p w:rsidR="008870C0" w:rsidRPr="00100A28" w:rsidRDefault="008870C0" w:rsidP="00C31A52">
      <w:pPr>
        <w:tabs>
          <w:tab w:val="left" w:pos="540"/>
        </w:tabs>
        <w:jc w:val="both"/>
      </w:pPr>
      <w:r>
        <w:t xml:space="preserve">      </w:t>
      </w:r>
      <w:r w:rsidR="00795A97">
        <w:t xml:space="preserve"> </w:t>
      </w:r>
      <w:r>
        <w:t xml:space="preserve">Руководящий состав МУ «Дворец водного спорта «Дельфин» и МБУ </w:t>
      </w:r>
      <w:r w:rsidRPr="003F1E7C">
        <w:t>«Спортивная школа олимпийского резерва «Академия сп</w:t>
      </w:r>
      <w:r>
        <w:t xml:space="preserve">орта» имеет право доступа во все помещения и территории зоны </w:t>
      </w:r>
      <w:r w:rsidRPr="008870C0">
        <w:t>предоставления услуг Учреждения</w:t>
      </w:r>
      <w:r>
        <w:t>, с учётом исполнения своих должностных обязанностей</w:t>
      </w:r>
      <w:r w:rsidR="00795A97">
        <w:t xml:space="preserve"> и утверждённого расписания занятий</w:t>
      </w:r>
      <w:r w:rsidRPr="008870C0">
        <w:t>.</w:t>
      </w:r>
    </w:p>
    <w:p w:rsidR="00795A97" w:rsidRDefault="008870C0" w:rsidP="00795A97">
      <w:pPr>
        <w:tabs>
          <w:tab w:val="left" w:pos="540"/>
        </w:tabs>
        <w:jc w:val="both"/>
      </w:pPr>
      <w:r>
        <w:t xml:space="preserve">      </w:t>
      </w:r>
      <w:r w:rsidR="00795A97">
        <w:t xml:space="preserve"> </w:t>
      </w:r>
      <w:r>
        <w:t xml:space="preserve">Допуск в помещения и на территорию зоны </w:t>
      </w:r>
      <w:r w:rsidRPr="008870C0">
        <w:t>предоставления услуг Учреждения</w:t>
      </w:r>
      <w:r>
        <w:t xml:space="preserve"> сотрудникам и персоналу МУ «Дворец водного спорта «Дельфин» и МБУ </w:t>
      </w:r>
      <w:r w:rsidRPr="003F1E7C">
        <w:t>«Спортивная школа олимпийского резерва «Академия сп</w:t>
      </w:r>
      <w:r>
        <w:t>орта</w:t>
      </w:r>
      <w:r w:rsidRPr="00895F93">
        <w:t xml:space="preserve">», </w:t>
      </w:r>
      <w:r w:rsidR="00795A97">
        <w:t>разрешён с учётом исполнения ими своих прямых должностных обязанностей</w:t>
      </w:r>
      <w:r w:rsidR="00795A97" w:rsidRPr="00795A97">
        <w:t xml:space="preserve"> </w:t>
      </w:r>
      <w:r w:rsidR="00795A97">
        <w:t>и утверждённого расписания занятий</w:t>
      </w:r>
      <w:r w:rsidR="00795A97" w:rsidRPr="008870C0">
        <w:t>.</w:t>
      </w:r>
    </w:p>
    <w:p w:rsidR="00721923" w:rsidRDefault="00721923" w:rsidP="00721923">
      <w:pPr>
        <w:tabs>
          <w:tab w:val="left" w:pos="540"/>
        </w:tabs>
        <w:jc w:val="both"/>
        <w:rPr>
          <w:b/>
        </w:rPr>
      </w:pPr>
      <w:r>
        <w:t xml:space="preserve">       </w:t>
      </w:r>
      <w:r w:rsidRPr="00721923">
        <w:t>В</w:t>
      </w:r>
      <w:r>
        <w:rPr>
          <w:b/>
        </w:rPr>
        <w:t xml:space="preserve"> </w:t>
      </w:r>
      <w:r w:rsidR="007F79C6">
        <w:t>помещения</w:t>
      </w:r>
      <w:r w:rsidRPr="00100A28">
        <w:t xml:space="preserve"> трибунной зоны</w:t>
      </w:r>
      <w:r>
        <w:t>, посетители допускаются</w:t>
      </w:r>
      <w:r w:rsidRPr="00100A28">
        <w:t xml:space="preserve"> в случае </w:t>
      </w:r>
      <w:r w:rsidR="007F79C6" w:rsidRPr="00100A28">
        <w:t>использования трибун для зрителей и гостей</w:t>
      </w:r>
      <w:r w:rsidR="007F79C6">
        <w:t>, при проведении</w:t>
      </w:r>
      <w:r w:rsidRPr="00100A28">
        <w:t xml:space="preserve"> культурных и спортивных мероприятий</w:t>
      </w:r>
      <w:r>
        <w:t>.</w:t>
      </w:r>
      <w:r>
        <w:rPr>
          <w:b/>
        </w:rPr>
        <w:t xml:space="preserve"> </w:t>
      </w:r>
    </w:p>
    <w:p w:rsidR="00795A97" w:rsidRDefault="00795A97" w:rsidP="00795A97">
      <w:pPr>
        <w:tabs>
          <w:tab w:val="left" w:pos="540"/>
        </w:tabs>
        <w:jc w:val="both"/>
      </w:pPr>
      <w:r>
        <w:rPr>
          <w:b/>
        </w:rPr>
        <w:t xml:space="preserve">       </w:t>
      </w:r>
      <w:r w:rsidR="00D93E28">
        <w:t>Лица</w:t>
      </w:r>
      <w:r w:rsidRPr="00D93E28">
        <w:t>, получающие услуги Учреждения, допускаются в помещения и на территорию зоны предоставления услуг Учреждения</w:t>
      </w:r>
      <w:r>
        <w:t xml:space="preserve">, </w:t>
      </w:r>
      <w:r w:rsidR="00721923">
        <w:t xml:space="preserve">через </w:t>
      </w:r>
      <w:r w:rsidR="00D93E28">
        <w:t>турникеты зоны</w:t>
      </w:r>
      <w:r w:rsidR="00721923">
        <w:t xml:space="preserve"> свободного доступа, </w:t>
      </w:r>
      <w:r w:rsidR="00D93E28">
        <w:t>в соответствии с утверждённым расписанием заня</w:t>
      </w:r>
      <w:r w:rsidR="00B80AA2">
        <w:t xml:space="preserve">тий, на основании и предъявлении </w:t>
      </w:r>
      <w:r w:rsidR="00721923">
        <w:t>на посту охраны</w:t>
      </w:r>
      <w:r w:rsidR="00D93E28">
        <w:t xml:space="preserve"> действующих</w:t>
      </w:r>
      <w:r>
        <w:t>:</w:t>
      </w:r>
    </w:p>
    <w:p w:rsidR="00795A97" w:rsidRDefault="00795A97" w:rsidP="00795A97">
      <w:pPr>
        <w:tabs>
          <w:tab w:val="left" w:pos="540"/>
        </w:tabs>
        <w:jc w:val="both"/>
      </w:pPr>
      <w:r>
        <w:t xml:space="preserve">       - разовых </w:t>
      </w:r>
      <w:r w:rsidR="00D1350B">
        <w:t>билетов</w:t>
      </w:r>
      <w:r>
        <w:t>;</w:t>
      </w:r>
    </w:p>
    <w:p w:rsidR="00795A97" w:rsidRDefault="00795A97" w:rsidP="00795A97">
      <w:pPr>
        <w:tabs>
          <w:tab w:val="left" w:pos="540"/>
        </w:tabs>
        <w:jc w:val="both"/>
      </w:pPr>
      <w:r>
        <w:t xml:space="preserve">       - абонементов;</w:t>
      </w:r>
    </w:p>
    <w:p w:rsidR="00795A97" w:rsidRPr="00D1350B" w:rsidRDefault="00795A97" w:rsidP="00795A97">
      <w:pPr>
        <w:tabs>
          <w:tab w:val="left" w:pos="540"/>
        </w:tabs>
        <w:jc w:val="both"/>
      </w:pPr>
      <w:r>
        <w:t xml:space="preserve">       </w:t>
      </w:r>
      <w:r w:rsidRPr="00D1350B">
        <w:t>- п</w:t>
      </w:r>
      <w:r w:rsidR="00D1350B" w:rsidRPr="00D1350B">
        <w:t>ропусков установленной</w:t>
      </w:r>
      <w:r w:rsidR="003C2E29" w:rsidRPr="00D1350B">
        <w:t xml:space="preserve"> </w:t>
      </w:r>
      <w:r w:rsidR="00D1350B" w:rsidRPr="00D1350B">
        <w:t>формы</w:t>
      </w:r>
      <w:r w:rsidR="003C2E29" w:rsidRPr="00D1350B">
        <w:t xml:space="preserve"> (для сотрудников и обучающихся муниципальных учреждений)</w:t>
      </w:r>
      <w:r w:rsidRPr="00D1350B">
        <w:t>;</w:t>
      </w:r>
    </w:p>
    <w:p w:rsidR="00795A97" w:rsidRPr="00D1350B" w:rsidRDefault="00795A97" w:rsidP="00795A97">
      <w:pPr>
        <w:tabs>
          <w:tab w:val="left" w:pos="540"/>
        </w:tabs>
        <w:jc w:val="both"/>
      </w:pPr>
      <w:r w:rsidRPr="00D1350B">
        <w:t xml:space="preserve">       </w:t>
      </w:r>
      <w:r w:rsidR="003C2E29" w:rsidRPr="00D1350B">
        <w:t xml:space="preserve">- списков, предоставленных организациями </w:t>
      </w:r>
      <w:r w:rsidR="00B80AA2" w:rsidRPr="00D1350B">
        <w:t xml:space="preserve">(для предприятий и организаций, </w:t>
      </w:r>
      <w:r w:rsidR="003C2E29" w:rsidRPr="00D1350B">
        <w:t>не относящихся к муниципальным учреждениям)</w:t>
      </w:r>
      <w:r w:rsidRPr="00D1350B">
        <w:t>;</w:t>
      </w:r>
    </w:p>
    <w:p w:rsidR="00795A97" w:rsidRPr="00D1350B" w:rsidRDefault="00795A97" w:rsidP="00795A97">
      <w:pPr>
        <w:tabs>
          <w:tab w:val="left" w:pos="540"/>
        </w:tabs>
        <w:jc w:val="both"/>
      </w:pPr>
      <w:r w:rsidRPr="00D1350B">
        <w:t xml:space="preserve">       - </w:t>
      </w:r>
      <w:r w:rsidR="003C2E29" w:rsidRPr="00D1350B">
        <w:t>пригласительных билетов (для лиц пожилого в</w:t>
      </w:r>
      <w:r w:rsidR="00B80AA2" w:rsidRPr="00D1350B">
        <w:t>озраста, получающих услуги в рамках программы «Активное долголетие»;</w:t>
      </w:r>
    </w:p>
    <w:p w:rsidR="00795A97" w:rsidRPr="00795A97" w:rsidRDefault="00B80AA2" w:rsidP="00795A97">
      <w:pPr>
        <w:tabs>
          <w:tab w:val="left" w:pos="540"/>
        </w:tabs>
        <w:jc w:val="both"/>
      </w:pPr>
      <w:r>
        <w:t xml:space="preserve">       - при </w:t>
      </w:r>
      <w:r w:rsidR="00F16F1F">
        <w:t>проведении культурных и спортивных мероприятий на основании и порядке</w:t>
      </w:r>
      <w:r w:rsidR="00721923">
        <w:t>,</w:t>
      </w:r>
      <w:r w:rsidR="00F16F1F">
        <w:t xml:space="preserve"> определяемом организаторами мероприятия</w:t>
      </w:r>
      <w:r>
        <w:t>,</w:t>
      </w:r>
      <w:r w:rsidR="00F16F1F">
        <w:t xml:space="preserve"> по согласованию с руководством Учреждения</w:t>
      </w:r>
      <w:r w:rsidR="00721923">
        <w:t>.</w:t>
      </w:r>
    </w:p>
    <w:p w:rsidR="008870C0" w:rsidRDefault="008870C0" w:rsidP="008870C0">
      <w:pPr>
        <w:tabs>
          <w:tab w:val="left" w:pos="540"/>
        </w:tabs>
        <w:jc w:val="both"/>
        <w:rPr>
          <w:b/>
        </w:rPr>
      </w:pPr>
      <w:r>
        <w:t xml:space="preserve">       </w:t>
      </w:r>
      <w:r w:rsidRPr="0047033B">
        <w:rPr>
          <w:b/>
        </w:rPr>
        <w:t xml:space="preserve">Допуск </w:t>
      </w:r>
      <w:r w:rsidR="00D93E28">
        <w:rPr>
          <w:b/>
        </w:rPr>
        <w:t>лиц</w:t>
      </w:r>
      <w:r w:rsidRPr="0047033B">
        <w:rPr>
          <w:b/>
        </w:rPr>
        <w:t xml:space="preserve">, получающих услуги Учреждения, в помещения и на территорию </w:t>
      </w:r>
      <w:r w:rsidR="00DA6346" w:rsidRPr="00DA6346">
        <w:rPr>
          <w:b/>
        </w:rPr>
        <w:t>зоны предоставления услуг Учреждения</w:t>
      </w:r>
      <w:r w:rsidR="00DA6346">
        <w:rPr>
          <w:b/>
        </w:rPr>
        <w:t>, не предъявив</w:t>
      </w:r>
      <w:r w:rsidR="00D93E28">
        <w:rPr>
          <w:b/>
        </w:rPr>
        <w:t>ших документов на право допуска,</w:t>
      </w:r>
      <w:r w:rsidR="00D93E28" w:rsidRPr="00D93E28">
        <w:rPr>
          <w:b/>
        </w:rPr>
        <w:t xml:space="preserve"> </w:t>
      </w:r>
      <w:r w:rsidR="00D93E28">
        <w:rPr>
          <w:b/>
        </w:rPr>
        <w:t>перечисленных выше и вне утверждённого расписания</w:t>
      </w:r>
      <w:r w:rsidR="00DA6346">
        <w:rPr>
          <w:b/>
        </w:rPr>
        <w:t xml:space="preserve"> </w:t>
      </w:r>
      <w:r w:rsidRPr="0047033B">
        <w:rPr>
          <w:b/>
        </w:rPr>
        <w:t xml:space="preserve">строго </w:t>
      </w:r>
      <w:r>
        <w:rPr>
          <w:b/>
        </w:rPr>
        <w:t>ЗАПРЕЩЁН</w:t>
      </w:r>
      <w:r w:rsidRPr="0047033B">
        <w:rPr>
          <w:b/>
        </w:rPr>
        <w:t>.</w:t>
      </w:r>
    </w:p>
    <w:p w:rsidR="00E945D8" w:rsidRDefault="008870C0" w:rsidP="008870C0">
      <w:pPr>
        <w:tabs>
          <w:tab w:val="left" w:pos="540"/>
        </w:tabs>
        <w:jc w:val="both"/>
      </w:pPr>
      <w:r>
        <w:rPr>
          <w:b/>
        </w:rPr>
        <w:t xml:space="preserve">       </w:t>
      </w:r>
      <w:r>
        <w:t xml:space="preserve">Руководящий состав, сотрудники и персонал дежурной смены, МУ «Дворец водного спорта «Дельфин» и МБУ </w:t>
      </w:r>
      <w:r w:rsidRPr="003F1E7C">
        <w:t>«Спортивная школа олимпийского резерва «Академия сп</w:t>
      </w:r>
      <w:r>
        <w:t>орта» допускаются в</w:t>
      </w:r>
      <w:r w:rsidRPr="006F0FC2">
        <w:t xml:space="preserve"> </w:t>
      </w:r>
      <w:r w:rsidR="00E945D8">
        <w:t xml:space="preserve">зону </w:t>
      </w:r>
      <w:r w:rsidR="00E945D8" w:rsidRPr="008870C0">
        <w:t>предоставления услуг Учреждения</w:t>
      </w:r>
      <w:r w:rsidR="00E945D8">
        <w:t xml:space="preserve"> </w:t>
      </w:r>
      <w:r>
        <w:t>через турникеты, расположенные в зоне свободного доступа по электронным пропускам (прокси-карты).</w:t>
      </w:r>
    </w:p>
    <w:p w:rsidR="00C43A65" w:rsidRDefault="00C00369" w:rsidP="008870C0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     </w:t>
      </w:r>
    </w:p>
    <w:p w:rsidR="00C43A65" w:rsidRDefault="00C43A65" w:rsidP="008870C0">
      <w:pPr>
        <w:tabs>
          <w:tab w:val="left" w:pos="540"/>
        </w:tabs>
        <w:jc w:val="both"/>
        <w:rPr>
          <w:b/>
        </w:rPr>
      </w:pPr>
    </w:p>
    <w:p w:rsidR="00C43A65" w:rsidRDefault="00C43A65" w:rsidP="008870C0">
      <w:pPr>
        <w:tabs>
          <w:tab w:val="left" w:pos="540"/>
        </w:tabs>
        <w:jc w:val="both"/>
        <w:rPr>
          <w:b/>
        </w:rPr>
      </w:pPr>
    </w:p>
    <w:p w:rsidR="003D720E" w:rsidRDefault="00C43A65" w:rsidP="008870C0">
      <w:pPr>
        <w:tabs>
          <w:tab w:val="left" w:pos="540"/>
        </w:tabs>
        <w:jc w:val="both"/>
        <w:rPr>
          <w:b/>
        </w:rPr>
      </w:pPr>
      <w:r>
        <w:rPr>
          <w:b/>
        </w:rPr>
        <w:lastRenderedPageBreak/>
        <w:t xml:space="preserve">      </w:t>
      </w:r>
      <w:r w:rsidR="00FA3934">
        <w:rPr>
          <w:b/>
        </w:rPr>
        <w:t xml:space="preserve"> </w:t>
      </w:r>
      <w:r w:rsidR="007A182D">
        <w:rPr>
          <w:b/>
        </w:rPr>
        <w:t xml:space="preserve"> 6</w:t>
      </w:r>
      <w:r w:rsidR="00784E03" w:rsidRPr="003D720E">
        <w:rPr>
          <w:b/>
        </w:rPr>
        <w:t xml:space="preserve">.2. Организация пропускного режима </w:t>
      </w:r>
      <w:r w:rsidR="003D720E">
        <w:rPr>
          <w:b/>
        </w:rPr>
        <w:t xml:space="preserve">на </w:t>
      </w:r>
      <w:r w:rsidR="00C00369">
        <w:rPr>
          <w:b/>
        </w:rPr>
        <w:t>территориях</w:t>
      </w:r>
      <w:r w:rsidR="00784E03" w:rsidRPr="003D720E">
        <w:rPr>
          <w:b/>
        </w:rPr>
        <w:t>,</w:t>
      </w:r>
      <w:r w:rsidR="00C00369">
        <w:rPr>
          <w:b/>
        </w:rPr>
        <w:t xml:space="preserve"> в границах участков, прилегающих</w:t>
      </w:r>
      <w:r w:rsidR="003D720E">
        <w:rPr>
          <w:b/>
        </w:rPr>
        <w:t xml:space="preserve"> к зданию</w:t>
      </w:r>
      <w:r w:rsidR="007470AC">
        <w:rPr>
          <w:b/>
        </w:rPr>
        <w:t xml:space="preserve"> охраняемого объекта</w:t>
      </w:r>
      <w:r w:rsidR="003D720E">
        <w:rPr>
          <w:b/>
        </w:rPr>
        <w:t>.</w:t>
      </w:r>
      <w:r w:rsidR="00784E03" w:rsidRPr="003D720E">
        <w:rPr>
          <w:b/>
        </w:rPr>
        <w:t xml:space="preserve"> </w:t>
      </w:r>
    </w:p>
    <w:p w:rsidR="003D720E" w:rsidRDefault="003D720E" w:rsidP="008870C0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    </w:t>
      </w:r>
      <w:r w:rsidR="00FA3934">
        <w:rPr>
          <w:b/>
        </w:rPr>
        <w:t xml:space="preserve"> </w:t>
      </w:r>
      <w:r>
        <w:rPr>
          <w:b/>
        </w:rPr>
        <w:t xml:space="preserve">  Территория </w:t>
      </w:r>
      <w:r w:rsidRPr="003D720E">
        <w:rPr>
          <w:b/>
        </w:rPr>
        <w:t>в границах участка</w:t>
      </w:r>
      <w:r>
        <w:rPr>
          <w:b/>
        </w:rPr>
        <w:t>,</w:t>
      </w:r>
      <w:r w:rsidR="00200A2F">
        <w:rPr>
          <w:b/>
        </w:rPr>
        <w:t xml:space="preserve"> прилегающая</w:t>
      </w:r>
      <w:r>
        <w:rPr>
          <w:b/>
        </w:rPr>
        <w:t xml:space="preserve"> к зданию, включает в себя:</w:t>
      </w:r>
      <w:r w:rsidR="00784E03" w:rsidRPr="003D720E">
        <w:rPr>
          <w:b/>
        </w:rPr>
        <w:t xml:space="preserve"> </w:t>
      </w:r>
    </w:p>
    <w:p w:rsidR="003D720E" w:rsidRPr="003D720E" w:rsidRDefault="003D720E" w:rsidP="008870C0">
      <w:pPr>
        <w:tabs>
          <w:tab w:val="left" w:pos="540"/>
        </w:tabs>
        <w:jc w:val="both"/>
      </w:pPr>
      <w:r>
        <w:rPr>
          <w:b/>
        </w:rPr>
        <w:t xml:space="preserve">    </w:t>
      </w:r>
      <w:r w:rsidR="00C43A65">
        <w:rPr>
          <w:b/>
        </w:rPr>
        <w:t xml:space="preserve"> </w:t>
      </w:r>
      <w:r w:rsidR="00FA3934">
        <w:rPr>
          <w:b/>
        </w:rPr>
        <w:t xml:space="preserve"> </w:t>
      </w:r>
      <w:r>
        <w:rPr>
          <w:b/>
        </w:rPr>
        <w:t xml:space="preserve"> - </w:t>
      </w:r>
      <w:r>
        <w:t>территорию</w:t>
      </w:r>
      <w:r w:rsidRPr="003D720E">
        <w:t>,</w:t>
      </w:r>
      <w:r>
        <w:t xml:space="preserve"> прилегающую</w:t>
      </w:r>
      <w:r w:rsidRPr="003D720E">
        <w:t xml:space="preserve"> к тыловой части здания, включающую служебную автостоянку и проезд для </w:t>
      </w:r>
      <w:r w:rsidRPr="0053558C">
        <w:t>спецтранспорта</w:t>
      </w:r>
      <w:r w:rsidR="00BC28D6" w:rsidRPr="0053558C">
        <w:t xml:space="preserve"> </w:t>
      </w:r>
      <w:r w:rsidR="00D93CA1" w:rsidRPr="0053558C">
        <w:t>(Схема № 5</w:t>
      </w:r>
      <w:r w:rsidR="00BC28D6" w:rsidRPr="0053558C">
        <w:t>)</w:t>
      </w:r>
      <w:r w:rsidRPr="0053558C">
        <w:t>;</w:t>
      </w:r>
    </w:p>
    <w:p w:rsidR="003D720E" w:rsidRDefault="00200A2F" w:rsidP="008870C0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   </w:t>
      </w:r>
      <w:r w:rsidR="00FA3934">
        <w:rPr>
          <w:b/>
        </w:rPr>
        <w:t xml:space="preserve">  </w:t>
      </w:r>
      <w:r>
        <w:rPr>
          <w:b/>
        </w:rPr>
        <w:t xml:space="preserve">  </w:t>
      </w:r>
      <w:r w:rsidR="003D720E" w:rsidRPr="0053558C">
        <w:rPr>
          <w:b/>
        </w:rPr>
        <w:t xml:space="preserve">- </w:t>
      </w:r>
      <w:r w:rsidRPr="0053558C">
        <w:t>территорию, прилегающую к центральной части здания, включающую гостевую автостоянку, зону отдыха с фонтаном, малыми архитектурными формами, газонами, пешеходными дорожками и освещением</w:t>
      </w:r>
      <w:r w:rsidR="00116F96" w:rsidRPr="0053558C">
        <w:t xml:space="preserve"> </w:t>
      </w:r>
      <w:r w:rsidR="00D93CA1" w:rsidRPr="0053558C">
        <w:t>(Схема № 5</w:t>
      </w:r>
      <w:r w:rsidR="00116F96" w:rsidRPr="0053558C">
        <w:t>)</w:t>
      </w:r>
      <w:r w:rsidRPr="0053558C">
        <w:t>.</w:t>
      </w:r>
      <w:r>
        <w:t xml:space="preserve"> </w:t>
      </w:r>
    </w:p>
    <w:p w:rsidR="00200A2F" w:rsidRPr="00BC28D6" w:rsidRDefault="003D720E" w:rsidP="008870C0">
      <w:pPr>
        <w:tabs>
          <w:tab w:val="left" w:pos="540"/>
        </w:tabs>
        <w:jc w:val="both"/>
        <w:rPr>
          <w:b/>
        </w:rPr>
      </w:pPr>
      <w:r w:rsidRPr="00200A2F">
        <w:t xml:space="preserve">   </w:t>
      </w:r>
      <w:r w:rsidR="00FA3934">
        <w:t xml:space="preserve">  </w:t>
      </w:r>
      <w:r w:rsidRPr="00200A2F">
        <w:t xml:space="preserve">   </w:t>
      </w:r>
      <w:r w:rsidR="007A182D">
        <w:rPr>
          <w:b/>
        </w:rPr>
        <w:t>6</w:t>
      </w:r>
      <w:r w:rsidR="00200A2F" w:rsidRPr="00200A2F">
        <w:rPr>
          <w:b/>
        </w:rPr>
        <w:t xml:space="preserve">.2.1. </w:t>
      </w:r>
      <w:r w:rsidR="00BC28D6">
        <w:rPr>
          <w:b/>
        </w:rPr>
        <w:t>Территория</w:t>
      </w:r>
      <w:r w:rsidRPr="00200A2F">
        <w:rPr>
          <w:b/>
        </w:rPr>
        <w:t>,</w:t>
      </w:r>
      <w:r w:rsidR="00BC28D6">
        <w:rPr>
          <w:b/>
        </w:rPr>
        <w:t xml:space="preserve"> прилегающая</w:t>
      </w:r>
      <w:r w:rsidRPr="00200A2F">
        <w:rPr>
          <w:b/>
        </w:rPr>
        <w:t xml:space="preserve"> к тыловой части здания</w:t>
      </w:r>
      <w:r w:rsidRPr="003D720E">
        <w:t xml:space="preserve">, </w:t>
      </w:r>
      <w:r w:rsidR="00BC28D6" w:rsidRPr="00BC28D6">
        <w:rPr>
          <w:b/>
        </w:rPr>
        <w:t>относит</w:t>
      </w:r>
      <w:r w:rsidR="00B16AF2">
        <w:rPr>
          <w:b/>
        </w:rPr>
        <w:t>ся к «С</w:t>
      </w:r>
      <w:r w:rsidR="00BC28D6" w:rsidRPr="00BC28D6">
        <w:rPr>
          <w:b/>
        </w:rPr>
        <w:t>лужебной зоне</w:t>
      </w:r>
      <w:r w:rsidR="00B16AF2">
        <w:rPr>
          <w:b/>
        </w:rPr>
        <w:t>»</w:t>
      </w:r>
      <w:r w:rsidR="007C2BFB">
        <w:rPr>
          <w:b/>
        </w:rPr>
        <w:t xml:space="preserve"> и является элементом проезжей части</w:t>
      </w:r>
      <w:r w:rsidR="00BC28D6" w:rsidRPr="00BC28D6">
        <w:rPr>
          <w:b/>
        </w:rPr>
        <w:t xml:space="preserve">, на которой действует </w:t>
      </w:r>
      <w:r w:rsidR="00B16AF2">
        <w:rPr>
          <w:b/>
        </w:rPr>
        <w:t>«</w:t>
      </w:r>
      <w:r w:rsidR="00BC28D6" w:rsidRPr="00BC28D6">
        <w:rPr>
          <w:b/>
        </w:rPr>
        <w:t>П</w:t>
      </w:r>
      <w:r w:rsidR="00200A2F" w:rsidRPr="00BC28D6">
        <w:rPr>
          <w:b/>
        </w:rPr>
        <w:t>ропускной режим</w:t>
      </w:r>
      <w:r w:rsidR="00B16AF2">
        <w:rPr>
          <w:b/>
        </w:rPr>
        <w:t>»</w:t>
      </w:r>
      <w:r w:rsidR="00200A2F" w:rsidRPr="00BC28D6">
        <w:rPr>
          <w:b/>
        </w:rPr>
        <w:t xml:space="preserve">. </w:t>
      </w:r>
    </w:p>
    <w:p w:rsidR="00200A2F" w:rsidRPr="00200A2F" w:rsidRDefault="00200A2F" w:rsidP="008870C0">
      <w:pPr>
        <w:tabs>
          <w:tab w:val="left" w:pos="540"/>
        </w:tabs>
        <w:jc w:val="both"/>
        <w:rPr>
          <w:b/>
        </w:rPr>
      </w:pPr>
      <w:r>
        <w:t xml:space="preserve">     </w:t>
      </w:r>
      <w:r w:rsidR="00FA3934">
        <w:t xml:space="preserve">  </w:t>
      </w:r>
      <w:r>
        <w:t xml:space="preserve"> </w:t>
      </w:r>
      <w:r w:rsidRPr="00200A2F">
        <w:rPr>
          <w:b/>
        </w:rPr>
        <w:t>Данная территория предназначена для:</w:t>
      </w:r>
    </w:p>
    <w:p w:rsidR="00200A2F" w:rsidRDefault="00200A2F" w:rsidP="008870C0">
      <w:pPr>
        <w:tabs>
          <w:tab w:val="left" w:pos="540"/>
        </w:tabs>
        <w:jc w:val="both"/>
      </w:pPr>
      <w:r>
        <w:t xml:space="preserve">   </w:t>
      </w:r>
      <w:r w:rsidR="00FA3934">
        <w:t xml:space="preserve">  </w:t>
      </w:r>
      <w:r>
        <w:t xml:space="preserve">   -  стоянки личных автомобилей сотрудников МУ «Дворец водного спорта «Дельфин» и МБУ </w:t>
      </w:r>
      <w:r w:rsidRPr="003F1E7C">
        <w:t>«Спортивная школа олимпийского резерва «Академия сп</w:t>
      </w:r>
      <w:r>
        <w:t>орта»;</w:t>
      </w:r>
    </w:p>
    <w:p w:rsidR="00200A2F" w:rsidRDefault="00200A2F" w:rsidP="008870C0">
      <w:pPr>
        <w:tabs>
          <w:tab w:val="left" w:pos="540"/>
        </w:tabs>
        <w:jc w:val="both"/>
      </w:pPr>
      <w:r>
        <w:t xml:space="preserve">    </w:t>
      </w:r>
      <w:r w:rsidR="00FA3934">
        <w:t xml:space="preserve">  </w:t>
      </w:r>
      <w:r>
        <w:t xml:space="preserve">  - проезда спецтранспорта в целях подъезда к тыловой части здания для ликвидации чрезвычайных, аварийных и иных ситуаций, несущих угрозу причинения вреда</w:t>
      </w:r>
      <w:r w:rsidR="00BC28D6">
        <w:t xml:space="preserve"> жизни и здоровью граждан, ущерба имуществу и инфраструктуре Учреждения, а также прилегающей </w:t>
      </w:r>
      <w:r w:rsidR="00BC28D6" w:rsidRPr="00D93CA1">
        <w:t>территории Парка отдыха «Усадьба Кривякино»;</w:t>
      </w:r>
    </w:p>
    <w:p w:rsidR="00BC28D6" w:rsidRDefault="00BC28D6" w:rsidP="008870C0">
      <w:pPr>
        <w:tabs>
          <w:tab w:val="left" w:pos="540"/>
        </w:tabs>
        <w:jc w:val="both"/>
      </w:pPr>
      <w:r>
        <w:t xml:space="preserve">   </w:t>
      </w:r>
      <w:r w:rsidR="00FA3934">
        <w:t xml:space="preserve">   </w:t>
      </w:r>
      <w:r>
        <w:t xml:space="preserve">  - стоянки (в отдельных случаях) служебных машин, должностных лиц государственных исполнительных органов власти, муниципальных органов власти, правоохранительных органов</w:t>
      </w:r>
      <w:r w:rsidR="007B6750">
        <w:t>;</w:t>
      </w:r>
    </w:p>
    <w:p w:rsidR="007B6750" w:rsidRDefault="007B6750" w:rsidP="008870C0">
      <w:pPr>
        <w:tabs>
          <w:tab w:val="left" w:pos="540"/>
        </w:tabs>
        <w:jc w:val="both"/>
      </w:pPr>
      <w:r>
        <w:t xml:space="preserve">    </w:t>
      </w:r>
      <w:r w:rsidR="00FA3934">
        <w:t xml:space="preserve">  </w:t>
      </w:r>
      <w:r>
        <w:t xml:space="preserve">  - производства разгрузочных-погрузочных работ с (на</w:t>
      </w:r>
      <w:r w:rsidR="007C2BFB">
        <w:t>) автотранспорт, подрядных организаций по исполнению договорных обязательств с Учреждением.</w:t>
      </w:r>
    </w:p>
    <w:p w:rsidR="00BC28D6" w:rsidRDefault="00BC28D6" w:rsidP="008870C0">
      <w:pPr>
        <w:tabs>
          <w:tab w:val="left" w:pos="540"/>
        </w:tabs>
        <w:jc w:val="both"/>
      </w:pPr>
      <w:r>
        <w:t xml:space="preserve">     </w:t>
      </w:r>
      <w:r w:rsidR="00FA3934">
        <w:t xml:space="preserve">  </w:t>
      </w:r>
      <w:r>
        <w:t xml:space="preserve"> В целях контроля допуска на данную территорию</w:t>
      </w:r>
      <w:r w:rsidR="00B16AF2">
        <w:t>,</w:t>
      </w:r>
      <w:r>
        <w:t xml:space="preserve"> въезд оборудован автоматическим шлагбаумом.</w:t>
      </w:r>
    </w:p>
    <w:p w:rsidR="00B16AF2" w:rsidRDefault="00B16AF2" w:rsidP="008870C0">
      <w:pPr>
        <w:tabs>
          <w:tab w:val="left" w:pos="540"/>
        </w:tabs>
        <w:jc w:val="both"/>
      </w:pPr>
      <w:r>
        <w:t xml:space="preserve">     </w:t>
      </w:r>
      <w:r w:rsidR="00FA3934">
        <w:t xml:space="preserve">  </w:t>
      </w:r>
      <w:r>
        <w:t xml:space="preserve"> Допуск </w:t>
      </w:r>
      <w:r w:rsidR="006B6BCB">
        <w:t xml:space="preserve">автотранспорта </w:t>
      </w:r>
      <w:r>
        <w:t xml:space="preserve">сотрудников МУ «Дворец водного спорта «Дельфин» и МБУ </w:t>
      </w:r>
      <w:r w:rsidRPr="003F1E7C">
        <w:t>«Спортивная школа олимпийского резерва «Академия сп</w:t>
      </w:r>
      <w:r>
        <w:t>орта» осуществляется при наличии у них, выданных Учреждением, брелков для автоматического открывания (закрывания) шлагбаума, либо сотрудником ЧОО.</w:t>
      </w:r>
    </w:p>
    <w:p w:rsidR="006B6BCB" w:rsidRDefault="006B6BCB" w:rsidP="008870C0">
      <w:pPr>
        <w:tabs>
          <w:tab w:val="left" w:pos="540"/>
        </w:tabs>
        <w:jc w:val="both"/>
      </w:pPr>
      <w:r>
        <w:t xml:space="preserve">    </w:t>
      </w:r>
      <w:r w:rsidR="006118E5">
        <w:t xml:space="preserve"> </w:t>
      </w:r>
      <w:r w:rsidR="00FA3934">
        <w:t xml:space="preserve">  </w:t>
      </w:r>
      <w:r>
        <w:t xml:space="preserve"> Допуск с</w:t>
      </w:r>
      <w:r w:rsidR="000D0887">
        <w:t>пецтранспорта осуществляется бес</w:t>
      </w:r>
      <w:r>
        <w:t>препятственно, с уведомлением</w:t>
      </w:r>
      <w:r w:rsidR="000D0887" w:rsidRPr="000D0887">
        <w:t xml:space="preserve"> </w:t>
      </w:r>
      <w:r w:rsidR="000D0887">
        <w:t>директора Учреждения или должностных лиц ответственных за организацию «Пропускного режима».</w:t>
      </w:r>
    </w:p>
    <w:p w:rsidR="00B16AF2" w:rsidRDefault="00B16AF2" w:rsidP="00B16AF2">
      <w:pPr>
        <w:tabs>
          <w:tab w:val="left" w:pos="540"/>
        </w:tabs>
        <w:jc w:val="both"/>
      </w:pPr>
      <w:r>
        <w:t xml:space="preserve">    </w:t>
      </w:r>
      <w:r w:rsidR="006118E5">
        <w:t xml:space="preserve"> </w:t>
      </w:r>
      <w:r w:rsidR="00FA3934">
        <w:t xml:space="preserve">  </w:t>
      </w:r>
      <w:r>
        <w:t xml:space="preserve"> </w:t>
      </w:r>
      <w:r w:rsidR="007C2BFB">
        <w:t xml:space="preserve">Допуск </w:t>
      </w:r>
      <w:r w:rsidR="006B6BCB">
        <w:t xml:space="preserve">автотранспорта </w:t>
      </w:r>
      <w:r w:rsidR="007C2BFB">
        <w:t>представителей</w:t>
      </w:r>
      <w:r>
        <w:t xml:space="preserve"> государственных исполнительных органов власти, муниципальных органов власти, правоохранительных органов, на данную территорию</w:t>
      </w:r>
      <w:r w:rsidR="007C2BFB">
        <w:t xml:space="preserve"> осуществляется</w:t>
      </w:r>
      <w:r>
        <w:t xml:space="preserve"> сотрудниками ЧОО, при обязательном информировании о их прибытии директора Учреждения или должностных лиц ответственных за организацию «Пропускного режима».</w:t>
      </w:r>
    </w:p>
    <w:p w:rsidR="007C2BFB" w:rsidRDefault="007C2BFB" w:rsidP="007C2BFB">
      <w:pPr>
        <w:tabs>
          <w:tab w:val="left" w:pos="540"/>
        </w:tabs>
        <w:jc w:val="both"/>
      </w:pPr>
      <w:r>
        <w:t xml:space="preserve">     </w:t>
      </w:r>
      <w:r w:rsidR="00FA3934">
        <w:t xml:space="preserve">  </w:t>
      </w:r>
      <w:r>
        <w:t xml:space="preserve"> Допуск автотранспорта, подрядных организаций осуществляется на основании предоставленных и согласованных руководителями Учреждений списков, при обязательном информировании о их прибытии главного инженера либо должностных лиц ответственных за организацию «Пропускного режима».</w:t>
      </w:r>
      <w:r w:rsidR="006B6BCB">
        <w:t xml:space="preserve"> </w:t>
      </w:r>
    </w:p>
    <w:p w:rsidR="0037503A" w:rsidRDefault="0037503A" w:rsidP="007C2BFB">
      <w:pPr>
        <w:tabs>
          <w:tab w:val="left" w:pos="540"/>
        </w:tabs>
        <w:jc w:val="both"/>
      </w:pPr>
      <w:r>
        <w:t xml:space="preserve">  </w:t>
      </w:r>
      <w:r w:rsidR="006118E5">
        <w:t xml:space="preserve"> </w:t>
      </w:r>
      <w:r>
        <w:t xml:space="preserve">  </w:t>
      </w:r>
      <w:r w:rsidR="00FA3934">
        <w:t xml:space="preserve">  </w:t>
      </w:r>
      <w:r>
        <w:t xml:space="preserve"> В отдельных случаях, при проведении на территории Учреждения спортивных и культурных массовых мероприятий, по решению директора Учреждения на данную территорию может допускаться автотранспорт посетителей и гостей в целях организации гостевой стоянки.</w:t>
      </w:r>
    </w:p>
    <w:p w:rsidR="006B6BCB" w:rsidRDefault="006B6BCB" w:rsidP="007C2BFB">
      <w:pPr>
        <w:tabs>
          <w:tab w:val="left" w:pos="540"/>
        </w:tabs>
        <w:jc w:val="both"/>
        <w:rPr>
          <w:b/>
        </w:rPr>
      </w:pPr>
      <w:r>
        <w:t xml:space="preserve">     </w:t>
      </w:r>
      <w:r w:rsidR="00FA3934">
        <w:t xml:space="preserve">  </w:t>
      </w:r>
      <w:r>
        <w:t xml:space="preserve"> </w:t>
      </w:r>
      <w:r w:rsidRPr="006B6BCB">
        <w:rPr>
          <w:b/>
        </w:rPr>
        <w:t xml:space="preserve">Допуск на данную территорию автотранспорта иных категорий </w:t>
      </w:r>
      <w:r>
        <w:rPr>
          <w:b/>
        </w:rPr>
        <w:t>и в иных случаях</w:t>
      </w:r>
      <w:r w:rsidR="0037503A">
        <w:rPr>
          <w:b/>
        </w:rPr>
        <w:t>, описанных в данном разделе</w:t>
      </w:r>
      <w:r>
        <w:rPr>
          <w:b/>
        </w:rPr>
        <w:t xml:space="preserve"> </w:t>
      </w:r>
      <w:r w:rsidRPr="006B6BCB">
        <w:rPr>
          <w:b/>
        </w:rPr>
        <w:t>ЗАПРЕЩЕН</w:t>
      </w:r>
      <w:r>
        <w:rPr>
          <w:b/>
        </w:rPr>
        <w:t>.</w:t>
      </w:r>
    </w:p>
    <w:p w:rsidR="000D0887" w:rsidRPr="000D0887" w:rsidRDefault="000D0887" w:rsidP="007C2BFB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    </w:t>
      </w:r>
      <w:r w:rsidR="00FA3934">
        <w:rPr>
          <w:b/>
        </w:rPr>
        <w:t xml:space="preserve">  </w:t>
      </w:r>
      <w:r>
        <w:rPr>
          <w:b/>
        </w:rPr>
        <w:t xml:space="preserve">  </w:t>
      </w:r>
      <w:r w:rsidR="007A182D">
        <w:rPr>
          <w:b/>
        </w:rPr>
        <w:t>6</w:t>
      </w:r>
      <w:r>
        <w:rPr>
          <w:b/>
        </w:rPr>
        <w:t>.2.2. Территория, прилегающая</w:t>
      </w:r>
      <w:r w:rsidRPr="000D0887">
        <w:rPr>
          <w:b/>
        </w:rPr>
        <w:t xml:space="preserve"> к центральной части здания</w:t>
      </w:r>
      <w:r>
        <w:rPr>
          <w:b/>
        </w:rPr>
        <w:t>, относится к «Зоне свободного доступа», часть которой является проезжей, а часть пешеходной зонами.  На данной территории «Пропускной режим» не действует.</w:t>
      </w:r>
    </w:p>
    <w:p w:rsidR="009567D0" w:rsidRDefault="009567D0" w:rsidP="008870C0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     </w:t>
      </w:r>
      <w:r w:rsidR="00FA3934">
        <w:rPr>
          <w:b/>
        </w:rPr>
        <w:t xml:space="preserve"> </w:t>
      </w:r>
      <w:r>
        <w:rPr>
          <w:b/>
        </w:rPr>
        <w:t xml:space="preserve"> </w:t>
      </w:r>
      <w:r w:rsidRPr="00200A2F">
        <w:rPr>
          <w:b/>
        </w:rPr>
        <w:t>Данная территория предназначена для</w:t>
      </w:r>
      <w:r>
        <w:rPr>
          <w:b/>
        </w:rPr>
        <w:t>:</w:t>
      </w:r>
    </w:p>
    <w:p w:rsidR="009567D0" w:rsidRPr="009567D0" w:rsidRDefault="009567D0" w:rsidP="008870C0">
      <w:pPr>
        <w:tabs>
          <w:tab w:val="left" w:pos="540"/>
        </w:tabs>
        <w:jc w:val="both"/>
      </w:pPr>
      <w:r>
        <w:t xml:space="preserve">    </w:t>
      </w:r>
      <w:r w:rsidR="00FA3934">
        <w:t xml:space="preserve"> </w:t>
      </w:r>
      <w:r>
        <w:t xml:space="preserve">  -</w:t>
      </w:r>
      <w:r w:rsidRPr="009567D0">
        <w:t xml:space="preserve"> свободного массового отдыха граждан;</w:t>
      </w:r>
    </w:p>
    <w:p w:rsidR="009567D0" w:rsidRDefault="009567D0" w:rsidP="008870C0">
      <w:pPr>
        <w:tabs>
          <w:tab w:val="left" w:pos="540"/>
        </w:tabs>
        <w:jc w:val="both"/>
      </w:pPr>
      <w:r w:rsidRPr="009567D0">
        <w:t xml:space="preserve">  </w:t>
      </w:r>
      <w:r w:rsidR="00FA3934">
        <w:t xml:space="preserve"> </w:t>
      </w:r>
      <w:r w:rsidRPr="009567D0">
        <w:t xml:space="preserve">    - стоянки </w:t>
      </w:r>
      <w:r>
        <w:t xml:space="preserve">легкового </w:t>
      </w:r>
      <w:r w:rsidRPr="009567D0">
        <w:t>автотранспорта посетителей и гостей Учреждения;</w:t>
      </w:r>
    </w:p>
    <w:p w:rsidR="009567D0" w:rsidRPr="009567D0" w:rsidRDefault="009567D0" w:rsidP="008870C0">
      <w:pPr>
        <w:tabs>
          <w:tab w:val="left" w:pos="540"/>
        </w:tabs>
        <w:jc w:val="both"/>
      </w:pPr>
      <w:r>
        <w:t xml:space="preserve">     </w:t>
      </w:r>
      <w:r w:rsidR="00FA3934">
        <w:t xml:space="preserve"> </w:t>
      </w:r>
      <w:r>
        <w:t xml:space="preserve"> - организации спортивных и культурных массовых мероприятий.</w:t>
      </w:r>
    </w:p>
    <w:p w:rsidR="009567D0" w:rsidRDefault="009567D0" w:rsidP="008870C0">
      <w:pPr>
        <w:tabs>
          <w:tab w:val="left" w:pos="540"/>
        </w:tabs>
        <w:jc w:val="both"/>
      </w:pPr>
      <w:r>
        <w:lastRenderedPageBreak/>
        <w:t xml:space="preserve">       Допуск легкового автотранспорта</w:t>
      </w:r>
      <w:r w:rsidRPr="009567D0">
        <w:t xml:space="preserve"> посетителей и гостей Учреждения</w:t>
      </w:r>
      <w:r>
        <w:t xml:space="preserve"> осуществляется без ограничений с учётом технических возможностей и вместимости автостоянки.</w:t>
      </w:r>
    </w:p>
    <w:p w:rsidR="006E13E9" w:rsidRDefault="006E13E9" w:rsidP="008870C0">
      <w:pPr>
        <w:tabs>
          <w:tab w:val="left" w:pos="540"/>
        </w:tabs>
        <w:jc w:val="both"/>
      </w:pPr>
      <w:r>
        <w:t xml:space="preserve">       В отдельных случаях, </w:t>
      </w:r>
      <w:r w:rsidRPr="00F22D91">
        <w:t xml:space="preserve">при угрозе совершения </w:t>
      </w:r>
      <w:r>
        <w:t>или совершении, террористического акта, возникновения чрезвычайных ситуаций, нарушения общественного порядка</w:t>
      </w:r>
      <w:r w:rsidRPr="00F22D91">
        <w:t xml:space="preserve">, </w:t>
      </w:r>
      <w:r>
        <w:t>проведения спортивных или культурных массовых мероприятий, на всей территории охраняемого объекта, на данной территории для граждан и автотранспорта могут вводиться временные ограничения и введение в действие «Пропускного режима». Порядок временной организации «Пропускного режима» в данных случаях и на данной территории будет определятся нормативно-правовыми актами государственных органов исполнительной власти, муниципальным о</w:t>
      </w:r>
      <w:r w:rsidR="00CC5EE0">
        <w:t>рганом власти, либо администрацией</w:t>
      </w:r>
      <w:r>
        <w:t xml:space="preserve"> Учреждения.</w:t>
      </w:r>
    </w:p>
    <w:p w:rsidR="004A56C2" w:rsidRPr="007A182D" w:rsidRDefault="007A182D" w:rsidP="00EB6354">
      <w:pPr>
        <w:ind w:firstLine="426"/>
        <w:jc w:val="both"/>
        <w:rPr>
          <w:b/>
        </w:rPr>
      </w:pPr>
      <w:r>
        <w:rPr>
          <w:b/>
        </w:rPr>
        <w:t xml:space="preserve">     6.3.</w:t>
      </w:r>
      <w:r w:rsidR="00EF080A" w:rsidRPr="007A182D">
        <w:rPr>
          <w:b/>
        </w:rPr>
        <w:t xml:space="preserve"> Порядок выдачи (сдачи) срок действия документов, дающих право на проход через турникеты.</w:t>
      </w:r>
    </w:p>
    <w:p w:rsidR="00EF080A" w:rsidRDefault="004A56C2" w:rsidP="007A182D">
      <w:pPr>
        <w:pStyle w:val="ab"/>
        <w:numPr>
          <w:ilvl w:val="2"/>
          <w:numId w:val="47"/>
        </w:numPr>
        <w:tabs>
          <w:tab w:val="left" w:pos="540"/>
        </w:tabs>
        <w:ind w:left="0" w:firstLine="709"/>
        <w:jc w:val="both"/>
      </w:pPr>
      <w:r w:rsidRPr="004A56C2">
        <w:t>П</w:t>
      </w:r>
      <w:r>
        <w:t>ропуск лиц через турникеты осуществляется на основании и предъявлении следующих документов и технических электронных средств,</w:t>
      </w:r>
      <w:r w:rsidR="00EF080A" w:rsidRPr="004A56C2">
        <w:t xml:space="preserve"> </w:t>
      </w:r>
      <w:r>
        <w:t>дающих на это право:</w:t>
      </w:r>
    </w:p>
    <w:p w:rsidR="004A56C2" w:rsidRDefault="004A56C2" w:rsidP="004A56C2">
      <w:pPr>
        <w:pStyle w:val="ab"/>
        <w:tabs>
          <w:tab w:val="left" w:pos="540"/>
        </w:tabs>
        <w:ind w:left="426"/>
        <w:jc w:val="both"/>
      </w:pPr>
      <w:r>
        <w:t>- электронных пропусков (прокси-карты);</w:t>
      </w:r>
    </w:p>
    <w:p w:rsidR="004A56C2" w:rsidRDefault="004A56C2" w:rsidP="004A56C2">
      <w:pPr>
        <w:pStyle w:val="ab"/>
        <w:tabs>
          <w:tab w:val="left" w:pos="540"/>
        </w:tabs>
        <w:ind w:left="426"/>
        <w:jc w:val="both"/>
      </w:pPr>
      <w:r>
        <w:t>- электронных браслетов;</w:t>
      </w:r>
    </w:p>
    <w:p w:rsidR="004A56C2" w:rsidRDefault="004A56C2" w:rsidP="004A56C2">
      <w:pPr>
        <w:pStyle w:val="ab"/>
        <w:tabs>
          <w:tab w:val="left" w:pos="540"/>
        </w:tabs>
        <w:ind w:left="426"/>
        <w:jc w:val="both"/>
      </w:pPr>
      <w:r>
        <w:t xml:space="preserve">- разовых </w:t>
      </w:r>
      <w:r w:rsidR="0013434E">
        <w:t>билетов</w:t>
      </w:r>
      <w:r>
        <w:t>;</w:t>
      </w:r>
    </w:p>
    <w:p w:rsidR="004A56C2" w:rsidRDefault="004A56C2" w:rsidP="004A56C2">
      <w:pPr>
        <w:pStyle w:val="ab"/>
        <w:tabs>
          <w:tab w:val="left" w:pos="540"/>
        </w:tabs>
        <w:ind w:left="426"/>
        <w:jc w:val="both"/>
      </w:pPr>
      <w:r w:rsidRPr="0013434E">
        <w:t>- абонементов;</w:t>
      </w:r>
    </w:p>
    <w:p w:rsidR="004A56C2" w:rsidRDefault="002566E7" w:rsidP="004A56C2">
      <w:pPr>
        <w:pStyle w:val="ab"/>
        <w:ind w:left="0" w:firstLine="426"/>
        <w:jc w:val="both"/>
      </w:pPr>
      <w:r>
        <w:t>- пропусков установленной</w:t>
      </w:r>
      <w:r w:rsidR="004A56C2">
        <w:t xml:space="preserve"> </w:t>
      </w:r>
      <w:r>
        <w:t>формы</w:t>
      </w:r>
      <w:r w:rsidR="004A56C2">
        <w:t xml:space="preserve"> (для сотрудников и обучающихся муниципальных учреждений);</w:t>
      </w:r>
    </w:p>
    <w:p w:rsidR="004A56C2" w:rsidRDefault="004A56C2" w:rsidP="004A56C2">
      <w:pPr>
        <w:pStyle w:val="ab"/>
        <w:ind w:left="0" w:firstLine="426"/>
        <w:jc w:val="both"/>
      </w:pPr>
      <w:r>
        <w:t>- списков, предоставленных организациями (для предприятий и организаций, не относящихся к муниципальным учреждениям);</w:t>
      </w:r>
    </w:p>
    <w:p w:rsidR="004A56C2" w:rsidRPr="004A56C2" w:rsidRDefault="004A56C2" w:rsidP="004A56C2">
      <w:pPr>
        <w:pStyle w:val="ab"/>
        <w:tabs>
          <w:tab w:val="left" w:pos="851"/>
        </w:tabs>
        <w:ind w:left="0" w:firstLine="426"/>
        <w:jc w:val="both"/>
      </w:pPr>
      <w:r>
        <w:t>- пригласительных билетов (для лиц пожилого возраста, получающих услуги в рамках программы «Активное долголетие».</w:t>
      </w:r>
    </w:p>
    <w:p w:rsidR="00EF080A" w:rsidRDefault="007A182D" w:rsidP="004A56C2">
      <w:pPr>
        <w:pStyle w:val="ab"/>
        <w:tabs>
          <w:tab w:val="left" w:pos="851"/>
        </w:tabs>
        <w:ind w:left="0" w:firstLine="426"/>
        <w:jc w:val="both"/>
      </w:pPr>
      <w:r>
        <w:t xml:space="preserve">     6</w:t>
      </w:r>
      <w:r w:rsidR="004A56C2">
        <w:t xml:space="preserve">.3.2. </w:t>
      </w:r>
      <w:r w:rsidR="00EF080A">
        <w:t>Электронные пропуска (прокси-карты)</w:t>
      </w:r>
      <w:r w:rsidR="00E44D4F">
        <w:t xml:space="preserve"> являются именными, которые </w:t>
      </w:r>
      <w:r w:rsidR="00EF080A">
        <w:t>оформляются и выдаются должностным лицом ответственным за организацию и осуществление «Пропускного режима»</w:t>
      </w:r>
      <w:r w:rsidR="004A56C2">
        <w:t xml:space="preserve"> сотрудникам МУ «Дворец водного спорта «Дельфин» и МБУ </w:t>
      </w:r>
      <w:r w:rsidR="004A56C2" w:rsidRPr="003F1E7C">
        <w:t>«Спортивная школа олимпийского резерва «Академия сп</w:t>
      </w:r>
      <w:r w:rsidR="004A56C2">
        <w:t>орта», под роспись в «Журнале выдачи электронных пропусков (прокси-карт).</w:t>
      </w:r>
      <w:r w:rsidR="009904BD">
        <w:t xml:space="preserve"> Выдача</w:t>
      </w:r>
      <w:r w:rsidR="004A56C2">
        <w:t xml:space="preserve"> </w:t>
      </w:r>
      <w:r w:rsidR="009904BD">
        <w:t xml:space="preserve">электронных пропусков (прокси-карт) сотрудникам МБУ </w:t>
      </w:r>
      <w:r w:rsidR="009904BD" w:rsidRPr="003F1E7C">
        <w:t>«Спортивная школа олимпийского резерва «Академия сп</w:t>
      </w:r>
      <w:r w:rsidR="009904BD">
        <w:t>орта» осуществляется по письменно</w:t>
      </w:r>
      <w:r w:rsidR="00803AED">
        <w:t>й</w:t>
      </w:r>
      <w:r w:rsidR="009904BD">
        <w:t xml:space="preserve"> заявке руководителя данного учреждения, согласованной директором МУ «Дворец водного спорта «Дельфин». При увольнении сотрудников данных учреждений электронные пропуска (прокси-карты)</w:t>
      </w:r>
      <w:r w:rsidR="00803AED">
        <w:t xml:space="preserve"> сдаются должностному лицу их выдавшему.</w:t>
      </w:r>
    </w:p>
    <w:p w:rsidR="00E44D4F" w:rsidRDefault="0057727E" w:rsidP="004A56C2">
      <w:pPr>
        <w:pStyle w:val="ab"/>
        <w:tabs>
          <w:tab w:val="left" w:pos="851"/>
        </w:tabs>
        <w:ind w:left="0" w:firstLine="426"/>
        <w:jc w:val="both"/>
      </w:pPr>
      <w:r>
        <w:t xml:space="preserve">Срок действия электронных пропусков </w:t>
      </w:r>
      <w:r w:rsidR="00E44D4F">
        <w:t xml:space="preserve">установлен в соответствии с заданными параметрами установочной </w:t>
      </w:r>
      <w:r>
        <w:t>программ</w:t>
      </w:r>
      <w:r w:rsidR="00E44D4F">
        <w:t>ы.</w:t>
      </w:r>
    </w:p>
    <w:p w:rsidR="0057727E" w:rsidRDefault="007A182D" w:rsidP="004A56C2">
      <w:pPr>
        <w:pStyle w:val="ab"/>
        <w:tabs>
          <w:tab w:val="left" w:pos="851"/>
        </w:tabs>
        <w:ind w:left="0" w:firstLine="426"/>
        <w:jc w:val="both"/>
      </w:pPr>
      <w:r>
        <w:t xml:space="preserve"> </w:t>
      </w:r>
      <w:r w:rsidR="0057727E">
        <w:t xml:space="preserve"> </w:t>
      </w:r>
      <w:r w:rsidR="00E44D4F" w:rsidRPr="005E45B6">
        <w:rPr>
          <w:b/>
        </w:rPr>
        <w:t xml:space="preserve">Передача владельцами данных пропусков иным лицам, в целях их </w:t>
      </w:r>
      <w:r w:rsidR="00E44D4F">
        <w:rPr>
          <w:b/>
        </w:rPr>
        <w:t>использования по прямому назначению,</w:t>
      </w:r>
      <w:r w:rsidR="00E44D4F" w:rsidRPr="005E45B6">
        <w:rPr>
          <w:b/>
        </w:rPr>
        <w:t xml:space="preserve"> КАТЕГОРИЧЕСКИ ЗАПРЕЩЕНА</w:t>
      </w:r>
    </w:p>
    <w:p w:rsidR="00803AED" w:rsidRDefault="007A182D" w:rsidP="004A56C2">
      <w:pPr>
        <w:pStyle w:val="ab"/>
        <w:tabs>
          <w:tab w:val="left" w:pos="851"/>
        </w:tabs>
        <w:ind w:left="0" w:firstLine="426"/>
        <w:jc w:val="both"/>
      </w:pPr>
      <w:r>
        <w:t xml:space="preserve">  6</w:t>
      </w:r>
      <w:r w:rsidR="00803AED">
        <w:t xml:space="preserve">.3.3. Электронные браслеты выдаются лицам, которые приобрели разовые </w:t>
      </w:r>
      <w:r w:rsidR="0013434E">
        <w:t xml:space="preserve">билеты или </w:t>
      </w:r>
      <w:r w:rsidR="00803AED" w:rsidRPr="0013434E">
        <w:t>абонементы</w:t>
      </w:r>
      <w:r w:rsidR="00803AED">
        <w:t xml:space="preserve"> на оказание услуг Учреждения</w:t>
      </w:r>
      <w:r w:rsidR="00D1350B">
        <w:t xml:space="preserve"> </w:t>
      </w:r>
      <w:r w:rsidR="00D1350B" w:rsidRPr="00F018FA">
        <w:t xml:space="preserve">(Приложение № </w:t>
      </w:r>
      <w:r w:rsidR="00F018FA" w:rsidRPr="00F018FA">
        <w:t>1</w:t>
      </w:r>
      <w:r w:rsidR="00D1350B" w:rsidRPr="00F018FA">
        <w:t>)</w:t>
      </w:r>
      <w:r w:rsidR="00803AED" w:rsidRPr="00F018FA">
        <w:t>.</w:t>
      </w:r>
      <w:r w:rsidR="0013434E">
        <w:t xml:space="preserve"> </w:t>
      </w:r>
    </w:p>
    <w:p w:rsidR="0013434E" w:rsidRDefault="007A182D" w:rsidP="004A56C2">
      <w:pPr>
        <w:pStyle w:val="ab"/>
        <w:tabs>
          <w:tab w:val="left" w:pos="851"/>
        </w:tabs>
        <w:ind w:left="0" w:firstLine="426"/>
        <w:jc w:val="both"/>
      </w:pPr>
      <w:r>
        <w:t xml:space="preserve">  </w:t>
      </w:r>
      <w:r w:rsidR="0013434E">
        <w:t xml:space="preserve">Срок действия разовых билетов действителен в течении одного посещения. </w:t>
      </w:r>
    </w:p>
    <w:p w:rsidR="0013434E" w:rsidRDefault="007A182D" w:rsidP="004A56C2">
      <w:pPr>
        <w:pStyle w:val="ab"/>
        <w:tabs>
          <w:tab w:val="left" w:pos="851"/>
        </w:tabs>
        <w:ind w:left="0" w:firstLine="426"/>
        <w:jc w:val="both"/>
      </w:pPr>
      <w:r>
        <w:t xml:space="preserve">  </w:t>
      </w:r>
      <w:r w:rsidR="0013434E">
        <w:t>Срок действия абонемента определяется в зависимости от количества оплаченных посетителем услуг. По предоставлению указанного в абонементе количества объёма предоставленных услуг абонемент считается не действительным. Кроме этого абонемент в зависимости от количества посещений имеет временные параметры по сроку его действия.</w:t>
      </w:r>
    </w:p>
    <w:p w:rsidR="00803AED" w:rsidRDefault="007A182D" w:rsidP="004A56C2">
      <w:pPr>
        <w:pStyle w:val="ab"/>
        <w:tabs>
          <w:tab w:val="left" w:pos="851"/>
        </w:tabs>
        <w:ind w:left="0" w:firstLine="426"/>
        <w:jc w:val="both"/>
      </w:pPr>
      <w:r>
        <w:t xml:space="preserve">  6</w:t>
      </w:r>
      <w:r w:rsidR="00803AED">
        <w:t>.3.4. Пропуска установленной формы оформляются должностным лицом МУ «Дворец водного спорта «Дельфин» и выдаются под роспись должностному лицу муниципального учреждения городского округа Воскресенск</w:t>
      </w:r>
      <w:r w:rsidR="005E45B6">
        <w:t xml:space="preserve"> </w:t>
      </w:r>
      <w:r w:rsidR="00F018FA" w:rsidRPr="00F018FA">
        <w:t>(Приложение №1</w:t>
      </w:r>
      <w:r w:rsidR="005E45B6" w:rsidRPr="00F018FA">
        <w:t>)</w:t>
      </w:r>
      <w:r w:rsidR="00803AED" w:rsidRPr="00F018FA">
        <w:t>.</w:t>
      </w:r>
      <w:r w:rsidR="00803AED">
        <w:t xml:space="preserve"> Пропуска являются «именными» и оформляются по письменной заявке муниципального учреждения</w:t>
      </w:r>
      <w:r w:rsidR="00F018FA">
        <w:t>, оформленной на фирменном бланке и</w:t>
      </w:r>
      <w:r w:rsidR="005E45B6">
        <w:t xml:space="preserve"> </w:t>
      </w:r>
      <w:r w:rsidR="00803AED">
        <w:t>подписанной руководителем данного учреждения</w:t>
      </w:r>
      <w:r w:rsidR="005E45B6">
        <w:t xml:space="preserve"> </w:t>
      </w:r>
      <w:r w:rsidR="00F018FA" w:rsidRPr="00F018FA">
        <w:t>(Приложение №2</w:t>
      </w:r>
      <w:r w:rsidR="005E45B6" w:rsidRPr="00F018FA">
        <w:t>)</w:t>
      </w:r>
      <w:r w:rsidR="00803AED" w:rsidRPr="00F018FA">
        <w:t>.</w:t>
      </w:r>
      <w:r w:rsidR="00803AED">
        <w:t xml:space="preserve"> Срок действия данного пропуска </w:t>
      </w:r>
      <w:r w:rsidR="005E45B6">
        <w:t xml:space="preserve">определён на его бланке. После окончания срока действия данных пропусков они сдаются должностному лицу их выдавшему. </w:t>
      </w:r>
    </w:p>
    <w:p w:rsidR="0012451F" w:rsidRDefault="007A182D" w:rsidP="002566E7">
      <w:pPr>
        <w:pStyle w:val="ab"/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lastRenderedPageBreak/>
        <w:t xml:space="preserve">  </w:t>
      </w:r>
      <w:r w:rsidR="005E45B6" w:rsidRPr="005E45B6">
        <w:rPr>
          <w:b/>
        </w:rPr>
        <w:t xml:space="preserve">Передача владельцами данных пропусков иным лицам, в целях их </w:t>
      </w:r>
      <w:r w:rsidR="00E44D4F">
        <w:rPr>
          <w:b/>
        </w:rPr>
        <w:t>использования по прямому назначению</w:t>
      </w:r>
      <w:r w:rsidR="005E45B6">
        <w:rPr>
          <w:b/>
        </w:rPr>
        <w:t>,</w:t>
      </w:r>
      <w:r w:rsidR="005E45B6" w:rsidRPr="005E45B6">
        <w:rPr>
          <w:b/>
        </w:rPr>
        <w:t xml:space="preserve"> КАТЕГОРИЧЕСКИ ЗАПРЕЩЕНА</w:t>
      </w:r>
      <w:r w:rsidR="005E45B6">
        <w:rPr>
          <w:b/>
        </w:rPr>
        <w:t>.</w:t>
      </w:r>
    </w:p>
    <w:p w:rsidR="002566E7" w:rsidRDefault="007A182D" w:rsidP="002566E7">
      <w:pPr>
        <w:pStyle w:val="ab"/>
        <w:tabs>
          <w:tab w:val="left" w:pos="851"/>
        </w:tabs>
        <w:ind w:left="0" w:firstLine="426"/>
        <w:jc w:val="both"/>
      </w:pPr>
      <w:r>
        <w:t xml:space="preserve">  6</w:t>
      </w:r>
      <w:r w:rsidR="002566E7">
        <w:t>.3.5. Списки лиц, для получения услуг Учреждения оформляются и подаются предприятиями</w:t>
      </w:r>
      <w:r w:rsidR="00DE43CD">
        <w:t xml:space="preserve"> и</w:t>
      </w:r>
      <w:r w:rsidR="002566E7">
        <w:t xml:space="preserve"> организациями не относящихся к муниципальным </w:t>
      </w:r>
      <w:r w:rsidR="00DE43CD">
        <w:t xml:space="preserve">учреждениям </w:t>
      </w:r>
      <w:r w:rsidR="002566E7">
        <w:t>и с которыми заключены договорные отношения на предоставление услуг Учреждения (Приложение №</w:t>
      </w:r>
      <w:r w:rsidR="00F018FA">
        <w:t>2</w:t>
      </w:r>
      <w:r w:rsidR="002566E7">
        <w:t xml:space="preserve">). </w:t>
      </w:r>
    </w:p>
    <w:p w:rsidR="002566E7" w:rsidRDefault="007A182D" w:rsidP="002566E7">
      <w:pPr>
        <w:pStyle w:val="ab"/>
        <w:tabs>
          <w:tab w:val="left" w:pos="851"/>
        </w:tabs>
        <w:ind w:left="0" w:firstLine="426"/>
        <w:jc w:val="both"/>
      </w:pPr>
      <w:r>
        <w:t xml:space="preserve">  </w:t>
      </w:r>
      <w:r w:rsidR="002566E7">
        <w:t>Данные списки должны быть согласованы с директором МУ «Дворец водного спорта «Дельфин». Срок действия данных списков устанавливается в соответствии со сроком действия договора</w:t>
      </w:r>
      <w:r w:rsidR="00DE43CD">
        <w:t>,</w:t>
      </w:r>
      <w:r w:rsidR="002566E7">
        <w:t xml:space="preserve"> заключенного сторонами. </w:t>
      </w:r>
    </w:p>
    <w:p w:rsidR="00DE43CD" w:rsidRPr="00CB4514" w:rsidRDefault="007A182D" w:rsidP="002566E7">
      <w:pPr>
        <w:pStyle w:val="ab"/>
        <w:tabs>
          <w:tab w:val="left" w:pos="851"/>
        </w:tabs>
        <w:ind w:left="0" w:firstLine="426"/>
        <w:jc w:val="both"/>
      </w:pPr>
      <w:r>
        <w:t xml:space="preserve">   6</w:t>
      </w:r>
      <w:r w:rsidR="00DE43CD">
        <w:t xml:space="preserve">.3.6. </w:t>
      </w:r>
      <w:r w:rsidR="00076DD7">
        <w:t>Пригласительные билеты</w:t>
      </w:r>
      <w:r w:rsidR="005D486D">
        <w:t xml:space="preserve"> (для лиц пожилого возраста, получающих услуги в рамках программы «Активное долголетие»</w:t>
      </w:r>
      <w:r w:rsidR="00076DD7">
        <w:t xml:space="preserve">) выдаются Учреждением </w:t>
      </w:r>
      <w:r w:rsidR="00CB4514" w:rsidRPr="00CB4514">
        <w:t>Ц</w:t>
      </w:r>
      <w:r w:rsidR="00076DD7" w:rsidRPr="00CB4514">
        <w:t>ентру социального обеспечения городского округа Воскресенск в установленном количестве</w:t>
      </w:r>
      <w:r w:rsidR="005D486D" w:rsidRPr="00CB4514">
        <w:t>.</w:t>
      </w:r>
    </w:p>
    <w:p w:rsidR="00DE43CD" w:rsidRDefault="007A182D" w:rsidP="00076DD7">
      <w:pPr>
        <w:pStyle w:val="ab"/>
        <w:tabs>
          <w:tab w:val="left" w:pos="851"/>
        </w:tabs>
        <w:ind w:left="0" w:firstLine="426"/>
        <w:jc w:val="both"/>
      </w:pPr>
      <w:r>
        <w:t xml:space="preserve">  </w:t>
      </w:r>
      <w:r w:rsidR="00076DD7" w:rsidRPr="00CB4514">
        <w:t>Центр социального обеспечения городского округа Воскресенск самостоятельно</w:t>
      </w:r>
      <w:r w:rsidR="00076DD7">
        <w:t xml:space="preserve"> определяет лиц, которым будут выдаваться пригласительные билеты. Данные этих лиц вписываются в пригласительные билеты.</w:t>
      </w:r>
    </w:p>
    <w:p w:rsidR="00076DD7" w:rsidRDefault="007A182D" w:rsidP="00076DD7">
      <w:pPr>
        <w:pStyle w:val="ab"/>
        <w:tabs>
          <w:tab w:val="left" w:pos="851"/>
        </w:tabs>
        <w:ind w:left="0" w:firstLine="426"/>
        <w:jc w:val="both"/>
      </w:pPr>
      <w:r>
        <w:t xml:space="preserve">  </w:t>
      </w:r>
      <w:r w:rsidR="00076DD7">
        <w:t>Пригласительные билеты являются именными.</w:t>
      </w:r>
    </w:p>
    <w:p w:rsidR="00076DD7" w:rsidRDefault="007A182D" w:rsidP="00076DD7">
      <w:pPr>
        <w:pStyle w:val="ab"/>
        <w:tabs>
          <w:tab w:val="left" w:pos="851"/>
        </w:tabs>
        <w:ind w:left="0" w:firstLine="426"/>
        <w:jc w:val="both"/>
      </w:pPr>
      <w:r>
        <w:rPr>
          <w:b/>
        </w:rPr>
        <w:t xml:space="preserve">  </w:t>
      </w:r>
      <w:r w:rsidR="00076DD7" w:rsidRPr="005E45B6">
        <w:rPr>
          <w:b/>
        </w:rPr>
        <w:t xml:space="preserve">Передача владельцами данных </w:t>
      </w:r>
      <w:r w:rsidR="00076DD7" w:rsidRPr="00076DD7">
        <w:rPr>
          <w:b/>
        </w:rPr>
        <w:t>пригласительных билетов</w:t>
      </w:r>
      <w:r w:rsidR="00076DD7">
        <w:t xml:space="preserve"> </w:t>
      </w:r>
      <w:r w:rsidR="00076DD7" w:rsidRPr="005E45B6">
        <w:rPr>
          <w:b/>
        </w:rPr>
        <w:t xml:space="preserve">иным лицам, в целях их </w:t>
      </w:r>
      <w:r w:rsidR="00076DD7">
        <w:rPr>
          <w:b/>
        </w:rPr>
        <w:t>использования по прямому назначению,</w:t>
      </w:r>
      <w:r w:rsidR="00076DD7" w:rsidRPr="005E45B6">
        <w:rPr>
          <w:b/>
        </w:rPr>
        <w:t xml:space="preserve"> КАТЕГОРИЧЕСКИ ЗАПРЕЩЕНА</w:t>
      </w:r>
      <w:r w:rsidR="001A2B8E">
        <w:rPr>
          <w:b/>
        </w:rPr>
        <w:t>.</w:t>
      </w:r>
    </w:p>
    <w:p w:rsidR="00076DD7" w:rsidRDefault="007A182D" w:rsidP="00076DD7">
      <w:pPr>
        <w:pStyle w:val="ab"/>
        <w:tabs>
          <w:tab w:val="left" w:pos="851"/>
        </w:tabs>
        <w:ind w:left="0" w:firstLine="426"/>
        <w:jc w:val="both"/>
      </w:pPr>
      <w:r>
        <w:t xml:space="preserve">  </w:t>
      </w:r>
      <w:r w:rsidR="00076DD7">
        <w:t>Срок действия пригласительных билетов установлен на период одного квартала.</w:t>
      </w:r>
    </w:p>
    <w:p w:rsidR="00501976" w:rsidRDefault="007A182D" w:rsidP="00076DD7">
      <w:pPr>
        <w:pStyle w:val="ab"/>
        <w:tabs>
          <w:tab w:val="left" w:pos="851"/>
        </w:tabs>
        <w:ind w:left="0" w:firstLine="426"/>
        <w:jc w:val="both"/>
      </w:pPr>
      <w:r>
        <w:t xml:space="preserve">  </w:t>
      </w:r>
      <w:r w:rsidR="00501976" w:rsidRPr="00CB4514">
        <w:t>Центр социального обеспечения городского округа Воскресенск предоставляет в адрес</w:t>
      </w:r>
      <w:r w:rsidR="00501976">
        <w:t xml:space="preserve"> МУ «Дворец водного спорта «Дельфин» список лиц, на которых оформлены пригласительные билеты, за подписью руководителя.</w:t>
      </w:r>
    </w:p>
    <w:p w:rsidR="00DE43CD" w:rsidRDefault="00DE43CD" w:rsidP="00FA3934">
      <w:pPr>
        <w:tabs>
          <w:tab w:val="left" w:pos="540"/>
        </w:tabs>
        <w:jc w:val="both"/>
      </w:pPr>
    </w:p>
    <w:p w:rsidR="00BB4671" w:rsidRPr="00FA3934" w:rsidRDefault="001E62BD" w:rsidP="00FA3934">
      <w:pPr>
        <w:pStyle w:val="ab"/>
        <w:numPr>
          <w:ilvl w:val="0"/>
          <w:numId w:val="42"/>
        </w:numPr>
        <w:tabs>
          <w:tab w:val="left" w:pos="540"/>
        </w:tabs>
        <w:ind w:left="709" w:hanging="283"/>
        <w:jc w:val="both"/>
        <w:rPr>
          <w:b/>
          <w:sz w:val="28"/>
          <w:szCs w:val="28"/>
          <w:lang w:val="en-US"/>
        </w:rPr>
      </w:pPr>
      <w:r w:rsidRPr="001E62BD">
        <w:rPr>
          <w:b/>
          <w:sz w:val="28"/>
          <w:szCs w:val="28"/>
        </w:rPr>
        <w:t>ВНУТРИОБЪЕКТОВЫЙ РЕЖИМ</w:t>
      </w:r>
    </w:p>
    <w:p w:rsidR="00FA3934" w:rsidRPr="00FA3934" w:rsidRDefault="00FA3934" w:rsidP="00FA3934">
      <w:pPr>
        <w:pStyle w:val="ab"/>
        <w:tabs>
          <w:tab w:val="left" w:pos="540"/>
        </w:tabs>
        <w:ind w:left="709"/>
        <w:jc w:val="both"/>
        <w:rPr>
          <w:b/>
          <w:sz w:val="28"/>
          <w:szCs w:val="28"/>
          <w:lang w:val="en-US"/>
        </w:rPr>
      </w:pPr>
    </w:p>
    <w:p w:rsidR="00BB4671" w:rsidRDefault="00BB4671" w:rsidP="00BB4671">
      <w:pPr>
        <w:pStyle w:val="ab"/>
        <w:numPr>
          <w:ilvl w:val="0"/>
          <w:numId w:val="33"/>
        </w:numPr>
        <w:tabs>
          <w:tab w:val="left" w:pos="540"/>
        </w:tabs>
        <w:ind w:firstLine="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BB4671" w:rsidRPr="00BB4671" w:rsidRDefault="00BB4671" w:rsidP="00936C17">
      <w:pPr>
        <w:pStyle w:val="ab"/>
        <w:numPr>
          <w:ilvl w:val="1"/>
          <w:numId w:val="33"/>
        </w:numPr>
        <w:tabs>
          <w:tab w:val="left" w:pos="540"/>
        </w:tabs>
        <w:ind w:left="-142" w:firstLine="426"/>
        <w:jc w:val="both"/>
        <w:rPr>
          <w:sz w:val="28"/>
          <w:szCs w:val="28"/>
        </w:rPr>
      </w:pPr>
      <w:r>
        <w:rPr>
          <w:b/>
        </w:rPr>
        <w:t xml:space="preserve">  </w:t>
      </w:r>
      <w:r w:rsidRPr="00416551">
        <w:rPr>
          <w:b/>
        </w:rPr>
        <w:t>Внутриобъектовый режим</w:t>
      </w:r>
      <w:r>
        <w:t xml:space="preserve"> – </w:t>
      </w:r>
      <w:r w:rsidRPr="00F320C8">
        <w:t xml:space="preserve">порядок, </w:t>
      </w:r>
      <w:r>
        <w:t>устанавливаемый Учреждением</w:t>
      </w:r>
      <w:r w:rsidRPr="00F320C8">
        <w:t xml:space="preserve">, не противоречащий законодательству Российской Федерации, доведенный до сведения </w:t>
      </w:r>
      <w:r>
        <w:t>персонала и посетителей объекта,</w:t>
      </w:r>
      <w:r w:rsidRPr="00F320C8">
        <w:t xml:space="preserve"> обеспечиваемый совокупностью мероприятий и правил, выполняемых </w:t>
      </w:r>
      <w:r>
        <w:t>лицами, находящимися на объекте</w:t>
      </w:r>
      <w:r w:rsidRPr="00F320C8">
        <w:t xml:space="preserve"> охраны, в соответствии с правилами внутреннего трудового распорядка</w:t>
      </w:r>
      <w:r>
        <w:t>, пожарной безопасности, охраны труда</w:t>
      </w:r>
      <w:r w:rsidRPr="00F320C8">
        <w:t xml:space="preserve"> и </w:t>
      </w:r>
      <w:r>
        <w:t>иных установленных на охраняемом объекте требований, обеспечивающих соблюдение сохранения жизни и здоровья сотрудников Учреждения и посетителей, общественного порядка, сохранности материальных ценностей, имущества  и инфраструктуры Учреждения</w:t>
      </w:r>
    </w:p>
    <w:p w:rsidR="00BB4671" w:rsidRPr="0087390A" w:rsidRDefault="00BB4671" w:rsidP="00BB4671">
      <w:pPr>
        <w:tabs>
          <w:tab w:val="left" w:pos="540"/>
        </w:tabs>
        <w:jc w:val="both"/>
      </w:pPr>
      <w:r>
        <w:rPr>
          <w:sz w:val="28"/>
          <w:szCs w:val="28"/>
        </w:rPr>
        <w:t xml:space="preserve">     </w:t>
      </w:r>
      <w:r w:rsidRPr="0087390A">
        <w:t>1.2.  Внутриобъектовый режим устанавливается в целях:</w:t>
      </w:r>
    </w:p>
    <w:p w:rsidR="0087390A" w:rsidRPr="0087390A" w:rsidRDefault="0087390A" w:rsidP="00D93621">
      <w:pPr>
        <w:pStyle w:val="ab"/>
        <w:ind w:left="-142" w:firstLine="568"/>
        <w:jc w:val="both"/>
      </w:pPr>
      <w:r w:rsidRPr="0087390A">
        <w:t xml:space="preserve"> </w:t>
      </w:r>
      <w:r w:rsidR="00BB4671" w:rsidRPr="0087390A">
        <w:t xml:space="preserve">- </w:t>
      </w:r>
      <w:r w:rsidRPr="0087390A">
        <w:t>предупреждения возникновения чрез</w:t>
      </w:r>
      <w:r>
        <w:t>вычайных ситуаций техногенного,</w:t>
      </w:r>
      <w:r w:rsidR="00D93621">
        <w:t xml:space="preserve"> </w:t>
      </w:r>
      <w:r w:rsidRPr="0087390A">
        <w:t>природного или иного характера на охраняемом объекте</w:t>
      </w:r>
      <w:r w:rsidR="00E00295">
        <w:t>, а также реализации мероприятий по их локализации и ликвидации</w:t>
      </w:r>
      <w:r w:rsidR="00BB4671" w:rsidRPr="0087390A">
        <w:t>;</w:t>
      </w:r>
      <w:r w:rsidRPr="0087390A">
        <w:t xml:space="preserve">       </w:t>
      </w:r>
    </w:p>
    <w:p w:rsidR="00BB4671" w:rsidRPr="0087390A" w:rsidRDefault="0087390A" w:rsidP="00D93621">
      <w:pPr>
        <w:pStyle w:val="ab"/>
        <w:ind w:left="-142" w:firstLine="568"/>
        <w:jc w:val="both"/>
      </w:pPr>
      <w:r w:rsidRPr="0087390A">
        <w:t xml:space="preserve"> </w:t>
      </w:r>
      <w:r w:rsidR="00BB4671" w:rsidRPr="0087390A">
        <w:t xml:space="preserve">- </w:t>
      </w:r>
      <w:r w:rsidRPr="0087390A">
        <w:t xml:space="preserve">обеспечения соблюдения общественного </w:t>
      </w:r>
      <w:r>
        <w:t>порядка, норм и правил пожарной</w:t>
      </w:r>
      <w:r w:rsidR="00D93621">
        <w:t xml:space="preserve"> </w:t>
      </w:r>
      <w:r w:rsidRPr="0087390A">
        <w:t>безопасности, охраны труда</w:t>
      </w:r>
      <w:r>
        <w:t xml:space="preserve">, нормативно правовых актов и регламентирующих документов Учреждения, определяющих порядок и правила </w:t>
      </w:r>
      <w:r w:rsidR="00802B22">
        <w:t xml:space="preserve">работы и </w:t>
      </w:r>
      <w:r>
        <w:t>пребывания на охраняемом объекте</w:t>
      </w:r>
      <w:r w:rsidR="00BB4671" w:rsidRPr="0087390A">
        <w:t>;</w:t>
      </w:r>
    </w:p>
    <w:p w:rsidR="0087390A" w:rsidRDefault="0087390A" w:rsidP="00BB4671">
      <w:pPr>
        <w:pStyle w:val="ab"/>
        <w:tabs>
          <w:tab w:val="left" w:pos="540"/>
        </w:tabs>
        <w:ind w:left="426"/>
        <w:jc w:val="both"/>
      </w:pPr>
      <w:r>
        <w:t xml:space="preserve"> </w:t>
      </w:r>
      <w:r w:rsidR="00BB4671" w:rsidRPr="0087390A">
        <w:t xml:space="preserve">- </w:t>
      </w:r>
      <w:r>
        <w:t>обеспечения сохранности материальных, финансовых и иных средств Учреждения;</w:t>
      </w:r>
    </w:p>
    <w:p w:rsidR="00E00295" w:rsidRDefault="0087390A" w:rsidP="00E00295">
      <w:pPr>
        <w:pStyle w:val="ab"/>
        <w:ind w:left="426"/>
        <w:jc w:val="both"/>
      </w:pPr>
      <w:r>
        <w:t xml:space="preserve"> - своевременного выявления и пресечения действий</w:t>
      </w:r>
      <w:r w:rsidR="00E00295">
        <w:t>, направленных на порчу</w:t>
      </w:r>
    </w:p>
    <w:p w:rsidR="00BB4671" w:rsidRPr="0087390A" w:rsidRDefault="0087390A" w:rsidP="00E00295">
      <w:pPr>
        <w:pStyle w:val="ab"/>
        <w:ind w:left="-142"/>
        <w:jc w:val="both"/>
      </w:pPr>
      <w:r>
        <w:t>инфраструктуры Учреждения, со стороны посетителей и граждан.</w:t>
      </w:r>
    </w:p>
    <w:p w:rsidR="00D93621" w:rsidRDefault="00D93621" w:rsidP="00D93621">
      <w:pPr>
        <w:ind w:left="284"/>
        <w:jc w:val="both"/>
      </w:pPr>
      <w:r>
        <w:t xml:space="preserve">1.3. </w:t>
      </w:r>
      <w:r w:rsidR="00BB4671" w:rsidRPr="0087390A">
        <w:t xml:space="preserve">Организация, обеспечение и соблюдение </w:t>
      </w:r>
      <w:r w:rsidR="00E00295">
        <w:t>внутриобъектового</w:t>
      </w:r>
      <w:r w:rsidR="00BB4671" w:rsidRPr="0087390A">
        <w:t xml:space="preserve"> реж</w:t>
      </w:r>
      <w:r>
        <w:t>има на территории</w:t>
      </w:r>
    </w:p>
    <w:p w:rsidR="00BB4671" w:rsidRPr="0087390A" w:rsidRDefault="00BB4671" w:rsidP="00D93621">
      <w:pPr>
        <w:ind w:left="-142"/>
        <w:jc w:val="both"/>
      </w:pPr>
      <w:r w:rsidRPr="0087390A">
        <w:t>охраняемого объекта включает в себя:</w:t>
      </w:r>
    </w:p>
    <w:p w:rsidR="00BB4671" w:rsidRPr="0087390A" w:rsidRDefault="00BB4671" w:rsidP="00BB4671">
      <w:pPr>
        <w:pStyle w:val="ab"/>
        <w:tabs>
          <w:tab w:val="left" w:pos="540"/>
        </w:tabs>
        <w:ind w:left="426"/>
        <w:jc w:val="both"/>
      </w:pPr>
      <w:r w:rsidRPr="0087390A">
        <w:t xml:space="preserve">- контроль </w:t>
      </w:r>
      <w:r w:rsidR="00E00295">
        <w:t>и обеспечение противопожарной обстановки</w:t>
      </w:r>
      <w:r w:rsidRPr="0087390A">
        <w:t>;</w:t>
      </w:r>
    </w:p>
    <w:p w:rsidR="00BB4671" w:rsidRDefault="00BB4671" w:rsidP="00BB4671">
      <w:pPr>
        <w:pStyle w:val="ab"/>
        <w:tabs>
          <w:tab w:val="left" w:pos="540"/>
        </w:tabs>
        <w:ind w:left="426"/>
        <w:jc w:val="both"/>
      </w:pPr>
      <w:r w:rsidRPr="0087390A">
        <w:t xml:space="preserve">- контроль </w:t>
      </w:r>
      <w:r w:rsidR="00E00295">
        <w:t>и обеспечение общественного порядка</w:t>
      </w:r>
      <w:r w:rsidR="00802B22">
        <w:t xml:space="preserve"> и правил поведения</w:t>
      </w:r>
      <w:r w:rsidRPr="0087390A">
        <w:t>;</w:t>
      </w:r>
    </w:p>
    <w:p w:rsidR="00652ECA" w:rsidRPr="0087390A" w:rsidRDefault="00652ECA" w:rsidP="00BB4671">
      <w:pPr>
        <w:pStyle w:val="ab"/>
        <w:tabs>
          <w:tab w:val="left" w:pos="540"/>
        </w:tabs>
        <w:ind w:left="426"/>
        <w:jc w:val="both"/>
      </w:pPr>
      <w:r>
        <w:t xml:space="preserve">- контроль и обеспечение внутреннего распорядка Учреждения; </w:t>
      </w:r>
    </w:p>
    <w:p w:rsidR="00BB4671" w:rsidRPr="0087390A" w:rsidRDefault="00BB4671" w:rsidP="00652ECA">
      <w:pPr>
        <w:pStyle w:val="ab"/>
        <w:tabs>
          <w:tab w:val="left" w:pos="540"/>
        </w:tabs>
        <w:ind w:left="426"/>
        <w:jc w:val="both"/>
      </w:pPr>
      <w:r w:rsidRPr="0087390A">
        <w:t xml:space="preserve">- контроль </w:t>
      </w:r>
      <w:r w:rsidR="00E00295">
        <w:t>и обеспечение сохранности имущества и материальных ценностей</w:t>
      </w:r>
      <w:r w:rsidRPr="0087390A">
        <w:t>;</w:t>
      </w:r>
    </w:p>
    <w:p w:rsidR="00BB4671" w:rsidRPr="00936C17" w:rsidRDefault="00BB4671" w:rsidP="00BB4671">
      <w:pPr>
        <w:pStyle w:val="ab"/>
        <w:tabs>
          <w:tab w:val="left" w:pos="540"/>
        </w:tabs>
        <w:ind w:left="426"/>
        <w:jc w:val="both"/>
        <w:rPr>
          <w:b/>
        </w:rPr>
      </w:pPr>
      <w:r w:rsidRPr="00936C17">
        <w:rPr>
          <w:b/>
        </w:rPr>
        <w:t xml:space="preserve">2.  Границы действия </w:t>
      </w:r>
      <w:r w:rsidR="00E00295" w:rsidRPr="00936C17">
        <w:rPr>
          <w:b/>
        </w:rPr>
        <w:t>внутриобъектового</w:t>
      </w:r>
      <w:r w:rsidRPr="00936C17">
        <w:rPr>
          <w:b/>
        </w:rPr>
        <w:t xml:space="preserve"> режима.</w:t>
      </w:r>
    </w:p>
    <w:p w:rsidR="00E00295" w:rsidRDefault="00BB4671" w:rsidP="00E00295">
      <w:pPr>
        <w:pStyle w:val="ab"/>
        <w:ind w:left="426"/>
        <w:jc w:val="both"/>
      </w:pPr>
      <w:r w:rsidRPr="0087390A">
        <w:t xml:space="preserve">2.1. </w:t>
      </w:r>
      <w:r w:rsidR="00E00295">
        <w:t>Внутриобъектовый</w:t>
      </w:r>
      <w:r w:rsidRPr="0087390A">
        <w:t xml:space="preserve"> режим для сотрудников учреж</w:t>
      </w:r>
      <w:r w:rsidR="00E00295">
        <w:t>дения, посетителей, физических,</w:t>
      </w:r>
    </w:p>
    <w:p w:rsidR="00BB4671" w:rsidRPr="0087390A" w:rsidRDefault="00BB4671" w:rsidP="00E00295">
      <w:pPr>
        <w:pStyle w:val="ab"/>
        <w:ind w:left="-142"/>
        <w:jc w:val="both"/>
      </w:pPr>
      <w:r w:rsidRPr="0087390A">
        <w:lastRenderedPageBreak/>
        <w:t xml:space="preserve">юридических и иных лиц действует </w:t>
      </w:r>
      <w:r w:rsidR="007E1901">
        <w:t>во всех</w:t>
      </w:r>
      <w:r w:rsidRPr="0087390A">
        <w:t xml:space="preserve"> </w:t>
      </w:r>
      <w:r w:rsidR="007E1901">
        <w:t>помещениях</w:t>
      </w:r>
      <w:r w:rsidRPr="0087390A">
        <w:t xml:space="preserve"> здания</w:t>
      </w:r>
      <w:r w:rsidR="007E1901">
        <w:t>,</w:t>
      </w:r>
      <w:r w:rsidRPr="0087390A">
        <w:t xml:space="preserve"> начиная от центрального входа.</w:t>
      </w:r>
    </w:p>
    <w:p w:rsidR="007E1901" w:rsidRDefault="00BB4671" w:rsidP="00BB4671">
      <w:pPr>
        <w:pStyle w:val="ab"/>
        <w:tabs>
          <w:tab w:val="left" w:pos="540"/>
        </w:tabs>
        <w:ind w:left="426"/>
        <w:jc w:val="both"/>
      </w:pPr>
      <w:r w:rsidRPr="0087390A">
        <w:t xml:space="preserve">2.2. </w:t>
      </w:r>
      <w:r w:rsidR="007E1901">
        <w:t>Внутриобъектовый</w:t>
      </w:r>
      <w:r w:rsidRPr="0087390A">
        <w:t xml:space="preserve"> режим </w:t>
      </w:r>
      <w:r w:rsidR="007E1901">
        <w:t>на прилегающей к зданию территории</w:t>
      </w:r>
      <w:r w:rsidRPr="0087390A">
        <w:t xml:space="preserve"> действу</w:t>
      </w:r>
      <w:r w:rsidR="007E1901">
        <w:t>ет в</w:t>
      </w:r>
    </w:p>
    <w:p w:rsidR="00FA3934" w:rsidRPr="00F70778" w:rsidRDefault="007E1901" w:rsidP="00F70778">
      <w:pPr>
        <w:pStyle w:val="ab"/>
        <w:ind w:left="-142"/>
        <w:jc w:val="both"/>
      </w:pPr>
      <w:r>
        <w:t>границах участка территорий</w:t>
      </w:r>
      <w:r w:rsidR="00CB4514">
        <w:t>,</w:t>
      </w:r>
      <w:r>
        <w:t xml:space="preserve"> прилегающих</w:t>
      </w:r>
      <w:r w:rsidR="00BB4671" w:rsidRPr="0087390A">
        <w:t xml:space="preserve"> к тыловой части здания, включающую служебную автостоянку и про</w:t>
      </w:r>
      <w:r w:rsidR="00A63997">
        <w:t xml:space="preserve">езд для спецтранспорта </w:t>
      </w:r>
      <w:r w:rsidR="00D93CA1" w:rsidRPr="00CB4514">
        <w:t>(Схема №5</w:t>
      </w:r>
      <w:r w:rsidR="00BB4671" w:rsidRPr="00CB4514">
        <w:t>)</w:t>
      </w:r>
      <w:r w:rsidRPr="00CB4514">
        <w:t xml:space="preserve"> и</w:t>
      </w:r>
      <w:r w:rsidRPr="007E1901">
        <w:t xml:space="preserve"> </w:t>
      </w:r>
      <w:r w:rsidRPr="0087390A">
        <w:t xml:space="preserve">центральной части здания, включающую гостевую автостоянку, зону отдыха и массового посещения </w:t>
      </w:r>
      <w:r>
        <w:t xml:space="preserve">граждан </w:t>
      </w:r>
      <w:r w:rsidR="00D93CA1" w:rsidRPr="00CB4514">
        <w:t>(Схема №5</w:t>
      </w:r>
      <w:r w:rsidRPr="00CB4514">
        <w:t>)</w:t>
      </w:r>
      <w:r w:rsidR="00BB4671" w:rsidRPr="00CB4514">
        <w:t>.</w:t>
      </w:r>
    </w:p>
    <w:p w:rsidR="00936C17" w:rsidRDefault="00FA3934" w:rsidP="00936C17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       </w:t>
      </w:r>
      <w:r w:rsidR="00936C17">
        <w:rPr>
          <w:b/>
        </w:rPr>
        <w:t>3</w:t>
      </w:r>
      <w:r w:rsidR="00936C17" w:rsidRPr="0062434A">
        <w:rPr>
          <w:b/>
        </w:rPr>
        <w:t xml:space="preserve">. </w:t>
      </w:r>
      <w:r w:rsidR="00E5612E">
        <w:rPr>
          <w:b/>
        </w:rPr>
        <w:t>Временные параметры</w:t>
      </w:r>
      <w:r w:rsidR="00936C17" w:rsidRPr="0062434A">
        <w:rPr>
          <w:b/>
        </w:rPr>
        <w:t xml:space="preserve"> </w:t>
      </w:r>
      <w:r w:rsidR="00936C17">
        <w:rPr>
          <w:b/>
        </w:rPr>
        <w:t xml:space="preserve">действия </w:t>
      </w:r>
      <w:r w:rsidR="008146F1">
        <w:rPr>
          <w:b/>
        </w:rPr>
        <w:t>внутриобъектового</w:t>
      </w:r>
      <w:r w:rsidR="00936C17" w:rsidRPr="0062434A">
        <w:rPr>
          <w:b/>
        </w:rPr>
        <w:t xml:space="preserve"> </w:t>
      </w:r>
      <w:r w:rsidR="00936C17">
        <w:rPr>
          <w:b/>
        </w:rPr>
        <w:t>режима на охраняемом</w:t>
      </w:r>
      <w:r w:rsidR="00936C17" w:rsidRPr="0062434A">
        <w:rPr>
          <w:b/>
        </w:rPr>
        <w:t xml:space="preserve"> объект</w:t>
      </w:r>
      <w:r w:rsidR="00936C17">
        <w:rPr>
          <w:b/>
        </w:rPr>
        <w:t>е</w:t>
      </w:r>
      <w:r w:rsidR="00936C17" w:rsidRPr="0062434A">
        <w:rPr>
          <w:b/>
        </w:rPr>
        <w:t>.</w:t>
      </w:r>
    </w:p>
    <w:p w:rsidR="008146F1" w:rsidRPr="008146F1" w:rsidRDefault="008146F1" w:rsidP="00936C17">
      <w:pPr>
        <w:tabs>
          <w:tab w:val="left" w:pos="540"/>
        </w:tabs>
        <w:jc w:val="both"/>
      </w:pPr>
      <w:r>
        <w:t xml:space="preserve">       Внутриобъектовый режим</w:t>
      </w:r>
      <w:r w:rsidRPr="008146F1">
        <w:t xml:space="preserve"> </w:t>
      </w:r>
      <w:r>
        <w:t>на охраняемом</w:t>
      </w:r>
      <w:r w:rsidRPr="00126EC9">
        <w:t xml:space="preserve"> объект</w:t>
      </w:r>
      <w:r>
        <w:t xml:space="preserve">е для сотрудников Учреждения, посетителей, физических и юридических лиц действует в течении всего времени их пребывания в Учреждении, </w:t>
      </w:r>
      <w:r w:rsidR="005238E9">
        <w:t>в том числе на прилегающей территории</w:t>
      </w:r>
      <w:r>
        <w:t xml:space="preserve">. </w:t>
      </w:r>
    </w:p>
    <w:p w:rsidR="00936C17" w:rsidRDefault="0053307D" w:rsidP="007E1901">
      <w:pPr>
        <w:pStyle w:val="ab"/>
        <w:ind w:left="-142"/>
        <w:jc w:val="both"/>
        <w:rPr>
          <w:b/>
        </w:rPr>
      </w:pPr>
      <w:r>
        <w:t xml:space="preserve">         </w:t>
      </w:r>
      <w:r>
        <w:rPr>
          <w:b/>
        </w:rPr>
        <w:t>4. На территории охраняемого объекта ЗАПРЕЩАЕТСЯ:</w:t>
      </w:r>
    </w:p>
    <w:p w:rsidR="0053307D" w:rsidRPr="005C5673" w:rsidRDefault="0053307D" w:rsidP="007E1901">
      <w:pPr>
        <w:pStyle w:val="ab"/>
        <w:ind w:left="-142"/>
        <w:jc w:val="both"/>
        <w:rPr>
          <w:b/>
        </w:rPr>
      </w:pPr>
      <w:r>
        <w:rPr>
          <w:b/>
        </w:rPr>
        <w:t xml:space="preserve">         </w:t>
      </w:r>
      <w:r w:rsidRPr="005C5673">
        <w:rPr>
          <w:b/>
        </w:rPr>
        <w:t>В здании Учреждения:</w:t>
      </w:r>
    </w:p>
    <w:p w:rsidR="0053307D" w:rsidRDefault="0053307D" w:rsidP="007E1901">
      <w:pPr>
        <w:pStyle w:val="ab"/>
        <w:ind w:left="-142"/>
        <w:jc w:val="both"/>
      </w:pPr>
      <w:r>
        <w:t xml:space="preserve">         - находится в состоянии алкогольного или наркотического опьянения;</w:t>
      </w:r>
    </w:p>
    <w:p w:rsidR="0053307D" w:rsidRDefault="0053307D" w:rsidP="007E1901">
      <w:pPr>
        <w:pStyle w:val="ab"/>
        <w:ind w:left="-142"/>
        <w:jc w:val="both"/>
      </w:pPr>
      <w:r>
        <w:t xml:space="preserve">         - курить и распивать алкогольные и слабо алкогольные напитки</w:t>
      </w:r>
      <w:r w:rsidR="001904F9">
        <w:t>, употреблять наркотические средства</w:t>
      </w:r>
      <w:r>
        <w:t>;</w:t>
      </w:r>
    </w:p>
    <w:p w:rsidR="0053307D" w:rsidRDefault="0053307D" w:rsidP="007E1901">
      <w:pPr>
        <w:pStyle w:val="ab"/>
        <w:ind w:left="-142"/>
        <w:jc w:val="both"/>
      </w:pPr>
      <w:r>
        <w:t xml:space="preserve">         - проводить митинги,</w:t>
      </w:r>
      <w:r w:rsidR="008234A9" w:rsidRPr="008234A9">
        <w:t xml:space="preserve"> </w:t>
      </w:r>
      <w:r w:rsidR="008234A9">
        <w:t>общественные собрания, пикеты,</w:t>
      </w:r>
      <w:r>
        <w:t xml:space="preserve"> агитационные</w:t>
      </w:r>
      <w:r w:rsidR="004A0802">
        <w:t>, анимационные развлекательные</w:t>
      </w:r>
      <w:r>
        <w:t xml:space="preserve"> и иные аналогичные </w:t>
      </w:r>
      <w:r w:rsidR="004A0802">
        <w:t xml:space="preserve">массовые </w:t>
      </w:r>
      <w:r>
        <w:t>мероприятия;</w:t>
      </w:r>
    </w:p>
    <w:p w:rsidR="00B51F5F" w:rsidRDefault="0053307D" w:rsidP="00B51F5F">
      <w:pPr>
        <w:pStyle w:val="ab"/>
        <w:ind w:left="-142"/>
        <w:jc w:val="both"/>
      </w:pPr>
      <w:r>
        <w:t xml:space="preserve">     </w:t>
      </w:r>
      <w:r w:rsidR="00674265">
        <w:t xml:space="preserve">    - проводить рекламные акции и осуществлять продажи любых видов продукции</w:t>
      </w:r>
      <w:r>
        <w:t xml:space="preserve"> без разрешения администрации Учреждения;</w:t>
      </w:r>
    </w:p>
    <w:p w:rsidR="00B51F5F" w:rsidRDefault="00B51F5F" w:rsidP="00B51F5F">
      <w:pPr>
        <w:pStyle w:val="ab"/>
        <w:ind w:left="-142"/>
        <w:jc w:val="both"/>
      </w:pPr>
      <w:r>
        <w:t xml:space="preserve">         - осуществлять несанкционированную фото - кино – и видеосъемку;</w:t>
      </w:r>
    </w:p>
    <w:p w:rsidR="001904F9" w:rsidRDefault="001B61E5" w:rsidP="00B51F5F">
      <w:pPr>
        <w:pStyle w:val="ab"/>
        <w:ind w:left="-142"/>
        <w:jc w:val="both"/>
      </w:pPr>
      <w:r>
        <w:t xml:space="preserve">         - заходить в здание с велосипедами, самокатами, скейтами</w:t>
      </w:r>
      <w:r w:rsidR="001904F9">
        <w:t xml:space="preserve"> и иными аналогичными малыми средствами передвижения;</w:t>
      </w:r>
    </w:p>
    <w:p w:rsidR="001B61E5" w:rsidRDefault="001904F9" w:rsidP="00B51F5F">
      <w:pPr>
        <w:pStyle w:val="ab"/>
        <w:ind w:left="-142"/>
        <w:jc w:val="both"/>
      </w:pPr>
      <w:r>
        <w:t xml:space="preserve">         - загромождать основные и запасные входы (выходы), лестничные площадки, подвальные и чердачные помещения;</w:t>
      </w:r>
      <w:r w:rsidR="001B61E5">
        <w:t xml:space="preserve"> </w:t>
      </w:r>
    </w:p>
    <w:p w:rsidR="004A0802" w:rsidRDefault="004A0802" w:rsidP="007E1901">
      <w:pPr>
        <w:pStyle w:val="ab"/>
        <w:ind w:left="-142"/>
        <w:jc w:val="both"/>
      </w:pPr>
      <w:r>
        <w:t xml:space="preserve">         - проводить производственные, технические и иные виды работ, без согласования с администрацией Учреждения; </w:t>
      </w:r>
    </w:p>
    <w:p w:rsidR="005C5673" w:rsidRDefault="005C5673" w:rsidP="007E1901">
      <w:pPr>
        <w:pStyle w:val="ab"/>
        <w:ind w:left="-142"/>
        <w:jc w:val="both"/>
      </w:pPr>
      <w:r>
        <w:t xml:space="preserve">         - производить действия, нарушающие нормы охраны труда, пожарной безопас</w:t>
      </w:r>
      <w:r w:rsidR="00F13A78">
        <w:t xml:space="preserve">ности, внутреннего распорядка, </w:t>
      </w:r>
      <w:r>
        <w:t>иных регламентирующих документов</w:t>
      </w:r>
      <w:r w:rsidR="00D64DA8">
        <w:t>,</w:t>
      </w:r>
      <w:r>
        <w:t xml:space="preserve"> определяющих порядок</w:t>
      </w:r>
      <w:r w:rsidR="00B62440">
        <w:t>,</w:t>
      </w:r>
      <w:r>
        <w:t xml:space="preserve"> правила пребывания</w:t>
      </w:r>
      <w:r w:rsidR="00B62440">
        <w:t>, поведения и этикета</w:t>
      </w:r>
      <w:r>
        <w:t xml:space="preserve"> на территории Учреждения;</w:t>
      </w:r>
    </w:p>
    <w:p w:rsidR="005C5673" w:rsidRDefault="005C5673" w:rsidP="007E1901">
      <w:pPr>
        <w:pStyle w:val="ab"/>
        <w:ind w:left="-142"/>
        <w:jc w:val="both"/>
      </w:pPr>
      <w:r>
        <w:t xml:space="preserve">         </w:t>
      </w:r>
      <w:r w:rsidRPr="00674265">
        <w:t>- производить действия</w:t>
      </w:r>
      <w:r w:rsidR="0099205F" w:rsidRPr="00674265">
        <w:t>,</w:t>
      </w:r>
      <w:r w:rsidRPr="00674265">
        <w:t xml:space="preserve"> </w:t>
      </w:r>
      <w:r w:rsidR="00F13A78" w:rsidRPr="00674265">
        <w:t>расценивающиеся</w:t>
      </w:r>
      <w:r w:rsidR="00D141E4" w:rsidRPr="00674265">
        <w:t>,</w:t>
      </w:r>
      <w:r w:rsidR="00F13A78" w:rsidRPr="00674265">
        <w:t xml:space="preserve"> как порча</w:t>
      </w:r>
      <w:r w:rsidRPr="00674265">
        <w:t xml:space="preserve"> иму</w:t>
      </w:r>
      <w:r w:rsidR="00F13A78" w:rsidRPr="00674265">
        <w:t>щества и инфраструктуры</w:t>
      </w:r>
      <w:r w:rsidR="00674265">
        <w:t xml:space="preserve"> охраняемого объекта.</w:t>
      </w:r>
    </w:p>
    <w:p w:rsidR="00674265" w:rsidRDefault="00674265" w:rsidP="007E1901">
      <w:pPr>
        <w:pStyle w:val="ab"/>
        <w:ind w:left="-142"/>
        <w:jc w:val="both"/>
        <w:rPr>
          <w:b/>
        </w:rPr>
      </w:pPr>
      <w:r>
        <w:t xml:space="preserve">         </w:t>
      </w:r>
      <w:r w:rsidRPr="00674265">
        <w:rPr>
          <w:b/>
        </w:rPr>
        <w:t>На прилегающей территории:</w:t>
      </w:r>
    </w:p>
    <w:p w:rsidR="004A0802" w:rsidRDefault="004A0802" w:rsidP="004A0802">
      <w:pPr>
        <w:pStyle w:val="ab"/>
        <w:ind w:left="-142"/>
        <w:jc w:val="both"/>
      </w:pPr>
      <w:r>
        <w:t xml:space="preserve">         - находится в состоянии алкогольного или наркотического опьянения;</w:t>
      </w:r>
    </w:p>
    <w:p w:rsidR="004A0802" w:rsidRDefault="004A0802" w:rsidP="004A0802">
      <w:pPr>
        <w:pStyle w:val="ab"/>
        <w:ind w:left="-142"/>
        <w:jc w:val="both"/>
      </w:pPr>
      <w:r>
        <w:t xml:space="preserve">         - распивать алкогольные и слабо алкогольные напитки</w:t>
      </w:r>
      <w:r w:rsidR="001904F9">
        <w:t>, употреблять наркотические средства</w:t>
      </w:r>
      <w:r>
        <w:t>;</w:t>
      </w:r>
    </w:p>
    <w:p w:rsidR="004A0802" w:rsidRDefault="004A0802" w:rsidP="004A0802">
      <w:pPr>
        <w:pStyle w:val="ab"/>
        <w:ind w:left="-142"/>
        <w:jc w:val="both"/>
      </w:pPr>
      <w:r>
        <w:t xml:space="preserve">         - курить, за исключением мест, отведённых для этих целей;</w:t>
      </w:r>
    </w:p>
    <w:p w:rsidR="004A0802" w:rsidRDefault="004A0802" w:rsidP="004A0802">
      <w:pPr>
        <w:pStyle w:val="ab"/>
        <w:ind w:left="-142"/>
        <w:jc w:val="both"/>
      </w:pPr>
      <w:r>
        <w:t xml:space="preserve">         - проводить митинги,</w:t>
      </w:r>
      <w:r w:rsidR="008234A9" w:rsidRPr="008234A9">
        <w:t xml:space="preserve"> </w:t>
      </w:r>
      <w:r w:rsidR="008234A9">
        <w:t>общественные собрания, пикеты,</w:t>
      </w:r>
      <w:r>
        <w:t xml:space="preserve"> агитационные, анимационные развлекательные и иные аналогичные массовые мероприятия;</w:t>
      </w:r>
    </w:p>
    <w:p w:rsidR="004A0802" w:rsidRDefault="004A0802" w:rsidP="004A0802">
      <w:pPr>
        <w:pStyle w:val="ab"/>
        <w:ind w:left="-142"/>
        <w:jc w:val="both"/>
      </w:pPr>
      <w:r>
        <w:t xml:space="preserve">         - проводить рекламные акции и осуществлять продажи любых видов продукции без разрешения администрации Учреждения;</w:t>
      </w:r>
    </w:p>
    <w:p w:rsidR="004A0802" w:rsidRDefault="004A0802" w:rsidP="004A0802">
      <w:pPr>
        <w:pStyle w:val="ab"/>
        <w:ind w:left="-142"/>
        <w:jc w:val="both"/>
      </w:pPr>
      <w:r>
        <w:t xml:space="preserve">         - проводить производственные, технические и иные виды работ, без согласования с администрацией Учреждения; </w:t>
      </w:r>
    </w:p>
    <w:p w:rsidR="004A0802" w:rsidRDefault="004A0802" w:rsidP="004A0802">
      <w:pPr>
        <w:pStyle w:val="ab"/>
        <w:ind w:left="-142"/>
        <w:jc w:val="both"/>
      </w:pPr>
      <w:r>
        <w:t xml:space="preserve">         - производить действия, нарушающие нормы охраны труда, пожарной безопасности, внутреннего распорядка, иных регламентирующих документов, </w:t>
      </w:r>
      <w:r w:rsidR="00B62440">
        <w:t xml:space="preserve">определяющих порядок, правила пребывания, поведения и этикета </w:t>
      </w:r>
      <w:r>
        <w:t>на территории Учреждения;</w:t>
      </w:r>
    </w:p>
    <w:p w:rsidR="004A0802" w:rsidRPr="004A0802" w:rsidRDefault="004A0802" w:rsidP="004A0802">
      <w:pPr>
        <w:pStyle w:val="ab"/>
        <w:ind w:left="-142"/>
        <w:jc w:val="both"/>
      </w:pPr>
      <w:r>
        <w:t xml:space="preserve">         </w:t>
      </w:r>
      <w:r w:rsidRPr="00674265">
        <w:t>- производить действия, расценивающиеся, как порча имущества и инфраструктуры</w:t>
      </w:r>
      <w:r>
        <w:t xml:space="preserve"> охраняемого объекта;</w:t>
      </w:r>
    </w:p>
    <w:p w:rsidR="00674265" w:rsidRPr="00674265" w:rsidRDefault="00674265" w:rsidP="007E1901">
      <w:pPr>
        <w:pStyle w:val="ab"/>
        <w:ind w:left="-142"/>
        <w:jc w:val="both"/>
      </w:pPr>
      <w:r w:rsidRPr="00674265">
        <w:t xml:space="preserve">         - </w:t>
      </w:r>
      <w:r>
        <w:t>осуществлять стоянку автотранспорта в местах, не определённых и не обозначенных для этих целей</w:t>
      </w:r>
      <w:r w:rsidR="00DD39B8">
        <w:t>, создавать препятствия для проезда служебного автотранспорта спецтранспорта</w:t>
      </w:r>
      <w:r>
        <w:t>.</w:t>
      </w:r>
    </w:p>
    <w:p w:rsidR="00C43A65" w:rsidRDefault="00BB4671" w:rsidP="007E1901">
      <w:pPr>
        <w:pStyle w:val="ab"/>
        <w:ind w:left="-142"/>
        <w:jc w:val="both"/>
        <w:rPr>
          <w:b/>
        </w:rPr>
      </w:pPr>
      <w:r w:rsidRPr="00E5612E">
        <w:rPr>
          <w:b/>
        </w:rPr>
        <w:t xml:space="preserve"> </w:t>
      </w:r>
      <w:r w:rsidR="00E5612E" w:rsidRPr="00E5612E">
        <w:rPr>
          <w:b/>
        </w:rPr>
        <w:t xml:space="preserve">       </w:t>
      </w:r>
    </w:p>
    <w:p w:rsidR="00E5612E" w:rsidRDefault="00C43A65" w:rsidP="007E1901">
      <w:pPr>
        <w:pStyle w:val="ab"/>
        <w:ind w:left="-142"/>
        <w:jc w:val="both"/>
        <w:rPr>
          <w:b/>
        </w:rPr>
      </w:pPr>
      <w:r>
        <w:rPr>
          <w:b/>
        </w:rPr>
        <w:lastRenderedPageBreak/>
        <w:t xml:space="preserve">        </w:t>
      </w:r>
      <w:r w:rsidR="00E5612E" w:rsidRPr="00E5612E">
        <w:rPr>
          <w:b/>
        </w:rPr>
        <w:t xml:space="preserve"> 5. Порядок открытия (закрытия) охраняемого объекта, хранения и выдачи ключей. </w:t>
      </w:r>
    </w:p>
    <w:p w:rsidR="001670FE" w:rsidRDefault="00E5612E" w:rsidP="007E1901">
      <w:pPr>
        <w:pStyle w:val="ab"/>
        <w:ind w:left="-142"/>
        <w:jc w:val="both"/>
      </w:pPr>
      <w:r>
        <w:rPr>
          <w:b/>
        </w:rPr>
        <w:t xml:space="preserve">         </w:t>
      </w:r>
      <w:r>
        <w:t xml:space="preserve">5.1. </w:t>
      </w:r>
      <w:r w:rsidR="001670FE">
        <w:t>На охраняемом объекте</w:t>
      </w:r>
      <w:r w:rsidR="00BC0D3E">
        <w:t xml:space="preserve"> в круглосуточном режиме </w:t>
      </w:r>
      <w:r w:rsidR="001670FE">
        <w:t>находятся дежурные смены сотрудников</w:t>
      </w:r>
      <w:r w:rsidR="00BC0D3E">
        <w:t xml:space="preserve"> ЧОО</w:t>
      </w:r>
      <w:r w:rsidR="001670FE">
        <w:t xml:space="preserve"> и технических работников Учреждения</w:t>
      </w:r>
      <w:r w:rsidR="00BC0D3E">
        <w:t>.</w:t>
      </w:r>
      <w:r w:rsidR="001670FE">
        <w:t xml:space="preserve"> </w:t>
      </w:r>
    </w:p>
    <w:p w:rsidR="001670FE" w:rsidRDefault="001670FE" w:rsidP="007E1901">
      <w:pPr>
        <w:pStyle w:val="ab"/>
        <w:ind w:left="-142"/>
        <w:jc w:val="both"/>
      </w:pPr>
      <w:r>
        <w:t xml:space="preserve">         5.2. Временем работы охраняемого объекта определено время с 6.00 до 23.00 часов. </w:t>
      </w:r>
    </w:p>
    <w:p w:rsidR="00E23F4F" w:rsidRDefault="00E16F0A" w:rsidP="007E1901">
      <w:pPr>
        <w:pStyle w:val="ab"/>
        <w:ind w:left="-142"/>
        <w:jc w:val="both"/>
      </w:pPr>
      <w:r>
        <w:t xml:space="preserve">         В</w:t>
      </w:r>
      <w:r w:rsidR="001670FE">
        <w:t xml:space="preserve">ременем </w:t>
      </w:r>
      <w:r>
        <w:t xml:space="preserve">не работы </w:t>
      </w:r>
      <w:r w:rsidR="001670FE">
        <w:t>охраняемого объекта определено</w:t>
      </w:r>
      <w:r w:rsidR="001670FE" w:rsidRPr="001670FE">
        <w:t xml:space="preserve"> </w:t>
      </w:r>
      <w:r w:rsidR="001670FE">
        <w:t>время с 23.00 до 06.00 часов, а также время технического перерыва с 12.20 до 13.20 часов.</w:t>
      </w:r>
    </w:p>
    <w:p w:rsidR="00E23F4F" w:rsidRDefault="00E23F4F" w:rsidP="007E1901">
      <w:pPr>
        <w:pStyle w:val="ab"/>
        <w:ind w:left="-142"/>
        <w:jc w:val="both"/>
      </w:pPr>
      <w:r>
        <w:t xml:space="preserve">         </w:t>
      </w:r>
      <w:r w:rsidR="001533B9">
        <w:t xml:space="preserve">5.3. </w:t>
      </w:r>
      <w:r w:rsidR="00FC0DE8">
        <w:t>Для</w:t>
      </w:r>
      <w:r w:rsidR="00BC0D3E">
        <w:t xml:space="preserve"> </w:t>
      </w:r>
      <w:r>
        <w:t xml:space="preserve">сотрудников, </w:t>
      </w:r>
      <w:r w:rsidR="00BC0D3E">
        <w:t>персонала</w:t>
      </w:r>
      <w:r>
        <w:t>, физических и юридических лиц, осуществляющих свою деятельность на территории Учреждения</w:t>
      </w:r>
      <w:r w:rsidR="00CE3060">
        <w:t>,</w:t>
      </w:r>
      <w:r w:rsidR="00BC0D3E">
        <w:t xml:space="preserve"> </w:t>
      </w:r>
      <w:r w:rsidR="00FC0DE8">
        <w:t>охраняемый</w:t>
      </w:r>
      <w:r>
        <w:t xml:space="preserve"> </w:t>
      </w:r>
      <w:r w:rsidR="00BC0D3E">
        <w:t xml:space="preserve">объект </w:t>
      </w:r>
      <w:r w:rsidR="00FC0DE8">
        <w:t>о</w:t>
      </w:r>
      <w:r w:rsidR="00CE3060">
        <w:t>ткрывается</w:t>
      </w:r>
      <w:r w:rsidR="00BC0D3E">
        <w:t xml:space="preserve"> </w:t>
      </w:r>
      <w:r>
        <w:t>ежедневно</w:t>
      </w:r>
      <w:r w:rsidR="00CE3060">
        <w:t>,</w:t>
      </w:r>
      <w:r>
        <w:t xml:space="preserve"> </w:t>
      </w:r>
      <w:r w:rsidR="00BC0D3E">
        <w:t xml:space="preserve">не ранее чем </w:t>
      </w:r>
      <w:r>
        <w:t>за 1 час до н</w:t>
      </w:r>
      <w:r w:rsidR="00BC0D3E">
        <w:t>ач</w:t>
      </w:r>
      <w:r>
        <w:t>а</w:t>
      </w:r>
      <w:r w:rsidR="00BC0D3E">
        <w:t>ла</w:t>
      </w:r>
      <w:r>
        <w:t xml:space="preserve"> </w:t>
      </w:r>
      <w:r w:rsidRPr="00E23F4F">
        <w:t>работы Учреждения</w:t>
      </w:r>
      <w:r>
        <w:t>.</w:t>
      </w:r>
    </w:p>
    <w:p w:rsidR="00E5612E" w:rsidRDefault="00E23F4F" w:rsidP="007E1901">
      <w:pPr>
        <w:pStyle w:val="ab"/>
        <w:ind w:left="-142"/>
        <w:jc w:val="both"/>
      </w:pPr>
      <w:r>
        <w:t xml:space="preserve">         </w:t>
      </w:r>
      <w:r w:rsidR="00E16F0A">
        <w:t xml:space="preserve">5.4. </w:t>
      </w:r>
      <w:r w:rsidR="00CE3060">
        <w:t>Для</w:t>
      </w:r>
      <w:r>
        <w:t xml:space="preserve"> посетителей </w:t>
      </w:r>
      <w:r w:rsidR="00CE3060">
        <w:t>охраняемый объект открывается</w:t>
      </w:r>
      <w:r>
        <w:t xml:space="preserve"> с 6.00 ежедне</w:t>
      </w:r>
      <w:r w:rsidR="00FC0DE8">
        <w:t>вно, с учетом работы (не работы</w:t>
      </w:r>
      <w:r>
        <w:t>) Учреждения</w:t>
      </w:r>
      <w:r w:rsidR="001670FE">
        <w:t>, в рамках утверждённого расписания</w:t>
      </w:r>
      <w:r>
        <w:t>.</w:t>
      </w:r>
    </w:p>
    <w:p w:rsidR="00FC0DE8" w:rsidRDefault="00FC0DE8" w:rsidP="007E1901">
      <w:pPr>
        <w:pStyle w:val="ab"/>
        <w:ind w:left="-142"/>
        <w:jc w:val="both"/>
      </w:pPr>
      <w:r>
        <w:t xml:space="preserve">         </w:t>
      </w:r>
      <w:r w:rsidR="00E16F0A">
        <w:t xml:space="preserve">5.5. </w:t>
      </w:r>
      <w:r w:rsidR="00CE3060">
        <w:t>Для</w:t>
      </w:r>
      <w:r>
        <w:t xml:space="preserve"> руководства Учреждения </w:t>
      </w:r>
      <w:r w:rsidR="00CE3060">
        <w:t>охраняемый объект открыт</w:t>
      </w:r>
      <w:r>
        <w:t xml:space="preserve"> </w:t>
      </w:r>
      <w:r w:rsidR="001670FE">
        <w:t xml:space="preserve">круглосуточно </w:t>
      </w:r>
      <w:r>
        <w:t>в любое время.</w:t>
      </w:r>
    </w:p>
    <w:p w:rsidR="00FC0DE8" w:rsidRDefault="00FC0DE8" w:rsidP="007E1901">
      <w:pPr>
        <w:pStyle w:val="ab"/>
        <w:ind w:left="-142"/>
        <w:jc w:val="both"/>
      </w:pPr>
      <w:r>
        <w:t xml:space="preserve">         </w:t>
      </w:r>
      <w:r w:rsidR="00E16F0A">
        <w:t xml:space="preserve">5.6. </w:t>
      </w:r>
      <w:r w:rsidR="00CE3060">
        <w:t>Для</w:t>
      </w:r>
      <w:r>
        <w:t xml:space="preserve"> руководителей структурных подразделений и работников, в случае служебной необходимости, а также аварийных бригад, бригад скорой помощи, пожарных расчётов и иных аналогичных служб экстренной помощи, </w:t>
      </w:r>
      <w:r w:rsidR="00CE3060">
        <w:t xml:space="preserve">охраняемый объект </w:t>
      </w:r>
      <w:r w:rsidR="001670FE">
        <w:t xml:space="preserve">в нерабочее время </w:t>
      </w:r>
      <w:r w:rsidR="00CE3060">
        <w:t>открывается</w:t>
      </w:r>
      <w:r>
        <w:t xml:space="preserve"> с разрешения директора Учреждения или должностных лиц, ответственных за обеспечение внутриобъектового режима. </w:t>
      </w:r>
    </w:p>
    <w:p w:rsidR="00FC0DE8" w:rsidRDefault="00033DD2" w:rsidP="007E1901">
      <w:pPr>
        <w:pStyle w:val="ab"/>
        <w:ind w:left="-142"/>
        <w:jc w:val="both"/>
      </w:pPr>
      <w:r>
        <w:t xml:space="preserve">         </w:t>
      </w:r>
      <w:r w:rsidR="00E16F0A">
        <w:t xml:space="preserve">5.7. </w:t>
      </w:r>
      <w:r>
        <w:t xml:space="preserve">Закрытие охраняемого объекта </w:t>
      </w:r>
      <w:r w:rsidR="00E16F0A">
        <w:t>производится</w:t>
      </w:r>
      <w:r>
        <w:t xml:space="preserve"> не позднее 23.00, с учётом выхода с него всех перечисленных выше категорий</w:t>
      </w:r>
      <w:r w:rsidR="00E16F0A">
        <w:t xml:space="preserve"> лиц, за исключением дежурных смен</w:t>
      </w:r>
      <w:r>
        <w:t xml:space="preserve"> сотрудников ЧОО</w:t>
      </w:r>
      <w:r w:rsidR="001670FE">
        <w:t xml:space="preserve"> и технических работников Учреждения.</w:t>
      </w:r>
      <w:r>
        <w:t xml:space="preserve"> </w:t>
      </w:r>
    </w:p>
    <w:p w:rsidR="00062447" w:rsidRDefault="00062447" w:rsidP="007E1901">
      <w:pPr>
        <w:pStyle w:val="ab"/>
        <w:ind w:left="-142"/>
        <w:jc w:val="both"/>
      </w:pPr>
      <w:r>
        <w:t xml:space="preserve">         5.8. Ключи от служебных, технических, административных и иных помещений, в том числе где предоставляются услуги Учреждения находятся на хранении на посту охраны в закрытых «Ящиках для хранения ключей». </w:t>
      </w:r>
    </w:p>
    <w:p w:rsidR="00062447" w:rsidRDefault="00062447" w:rsidP="007E1901">
      <w:pPr>
        <w:pStyle w:val="ab"/>
        <w:ind w:left="-142"/>
        <w:jc w:val="both"/>
      </w:pPr>
      <w:r>
        <w:t xml:space="preserve">         5.9. Ключи от служебных,</w:t>
      </w:r>
      <w:r w:rsidRPr="00062447">
        <w:t xml:space="preserve"> </w:t>
      </w:r>
      <w:r>
        <w:t>технических и административных помещений выдаются сотрудникам и работникам Учреждения, а также физическим и юридическим лицам</w:t>
      </w:r>
      <w:r w:rsidR="00834210">
        <w:t>,</w:t>
      </w:r>
      <w:r>
        <w:t xml:space="preserve"> осуществляющим свою деятельность на территории охраняемого объекта, в соответствии с определением рабочего места конкретного сотрудника или работника, а также арендуемого помещения, в соответствии с договором аренды, под роспись в </w:t>
      </w:r>
      <w:r w:rsidR="00834210" w:rsidRPr="00F90CBE">
        <w:t>«Жур</w:t>
      </w:r>
      <w:r w:rsidR="00F90CBE" w:rsidRPr="00F90CBE">
        <w:t>нале учёта, выдачи и приёма ключей</w:t>
      </w:r>
      <w:r w:rsidR="00834210" w:rsidRPr="00F90CBE">
        <w:t>».</w:t>
      </w:r>
    </w:p>
    <w:p w:rsidR="004A2EDD" w:rsidRDefault="004A2EDD" w:rsidP="007E1901">
      <w:pPr>
        <w:pStyle w:val="ab"/>
        <w:ind w:left="-142"/>
        <w:jc w:val="both"/>
      </w:pPr>
      <w:r>
        <w:t xml:space="preserve">         Перед уходом с охраняемого объекта помещения лица, получившие ключи закрывают помещения, а ключи сдают на пост охраны под роспись.</w:t>
      </w:r>
    </w:p>
    <w:p w:rsidR="00834210" w:rsidRDefault="00834210" w:rsidP="007E1901">
      <w:pPr>
        <w:pStyle w:val="ab"/>
        <w:ind w:left="-142"/>
        <w:jc w:val="both"/>
      </w:pPr>
      <w:r>
        <w:t xml:space="preserve">         5.10. Помещения для предоставления услуг открываются перед предоставлением услуги и закрываются после её оказания,</w:t>
      </w:r>
      <w:r w:rsidRPr="00834210">
        <w:t xml:space="preserve"> </w:t>
      </w:r>
      <w:r>
        <w:t xml:space="preserve">администратором или сотрудником ЧОО.  </w:t>
      </w:r>
    </w:p>
    <w:p w:rsidR="00E23F4F" w:rsidRDefault="00E23F4F" w:rsidP="007E1901">
      <w:pPr>
        <w:pStyle w:val="ab"/>
        <w:ind w:left="-142"/>
        <w:jc w:val="both"/>
        <w:rPr>
          <w:b/>
        </w:rPr>
      </w:pPr>
      <w:r>
        <w:t xml:space="preserve">         </w:t>
      </w:r>
      <w:r w:rsidR="009961C1" w:rsidRPr="00313D87">
        <w:rPr>
          <w:b/>
        </w:rPr>
        <w:t xml:space="preserve">6. Порядок действий работников охраняемого объекта, посетителей и гостей при возникновении </w:t>
      </w:r>
      <w:r w:rsidR="00311DFA">
        <w:rPr>
          <w:b/>
        </w:rPr>
        <w:t xml:space="preserve">ЧС, угроз террористического характера и нарушении общественного порядка </w:t>
      </w:r>
      <w:r w:rsidR="00313D87" w:rsidRPr="00313D87">
        <w:rPr>
          <w:b/>
        </w:rPr>
        <w:t>на территории Учреждения</w:t>
      </w:r>
      <w:r w:rsidR="009961C1" w:rsidRPr="00313D87">
        <w:rPr>
          <w:b/>
        </w:rPr>
        <w:t>.</w:t>
      </w:r>
    </w:p>
    <w:p w:rsidR="006D6849" w:rsidRPr="002A252F" w:rsidRDefault="006D6849" w:rsidP="007E1901">
      <w:pPr>
        <w:pStyle w:val="ab"/>
        <w:ind w:left="-142"/>
        <w:jc w:val="both"/>
        <w:rPr>
          <w:b/>
        </w:rPr>
      </w:pPr>
      <w:r>
        <w:rPr>
          <w:b/>
        </w:rPr>
        <w:t xml:space="preserve">         </w:t>
      </w:r>
      <w:r w:rsidRPr="002A252F">
        <w:rPr>
          <w:b/>
        </w:rPr>
        <w:t>6.1. При возникновении пожара в здании охраняемого объекта:</w:t>
      </w:r>
    </w:p>
    <w:p w:rsidR="0054332B" w:rsidRPr="00013AB3" w:rsidRDefault="0054332B" w:rsidP="007E1901">
      <w:pPr>
        <w:pStyle w:val="ab"/>
        <w:ind w:left="-142"/>
        <w:jc w:val="both"/>
      </w:pPr>
      <w:r w:rsidRPr="00013AB3">
        <w:t xml:space="preserve">         6.1.1 С</w:t>
      </w:r>
      <w:r w:rsidR="006D6849" w:rsidRPr="00013AB3">
        <w:t>отрудники ЧОО</w:t>
      </w:r>
      <w:r w:rsidRPr="00013AB3">
        <w:t xml:space="preserve">: </w:t>
      </w:r>
    </w:p>
    <w:p w:rsidR="0054332B" w:rsidRDefault="0054332B" w:rsidP="00013AB3">
      <w:pPr>
        <w:pStyle w:val="ab"/>
        <w:ind w:left="-142"/>
        <w:jc w:val="both"/>
      </w:pPr>
      <w:r>
        <w:t xml:space="preserve">         - </w:t>
      </w:r>
      <w:r w:rsidR="006D6849">
        <w:t xml:space="preserve">сообщают </w:t>
      </w:r>
      <w:r>
        <w:t>о пожаре</w:t>
      </w:r>
      <w:r w:rsidR="006D6849">
        <w:t xml:space="preserve"> в пожарную часть по единому номеру 01 или через службу </w:t>
      </w:r>
      <w:r w:rsidR="00013AB3">
        <w:t>либо по единому телефону экстренной службы «Системы – 112»</w:t>
      </w:r>
      <w:r>
        <w:t>;</w:t>
      </w:r>
      <w:r w:rsidR="006D6849">
        <w:t xml:space="preserve"> </w:t>
      </w:r>
    </w:p>
    <w:p w:rsidR="006D6849" w:rsidRDefault="0054332B" w:rsidP="007E1901">
      <w:pPr>
        <w:pStyle w:val="ab"/>
        <w:ind w:left="-142"/>
        <w:jc w:val="both"/>
      </w:pPr>
      <w:r>
        <w:t xml:space="preserve">         - </w:t>
      </w:r>
      <w:r w:rsidR="006D6849">
        <w:t>ставят в известность руководство Учреждения;</w:t>
      </w:r>
    </w:p>
    <w:p w:rsidR="0054332B" w:rsidRPr="00A979EB" w:rsidRDefault="006D6849" w:rsidP="007E1901">
      <w:pPr>
        <w:pStyle w:val="ab"/>
        <w:ind w:left="-142"/>
        <w:jc w:val="both"/>
      </w:pPr>
      <w:r>
        <w:t xml:space="preserve">       </w:t>
      </w:r>
      <w:r w:rsidR="009E6E33">
        <w:t xml:space="preserve"> </w:t>
      </w:r>
      <w:r>
        <w:t xml:space="preserve"> - </w:t>
      </w:r>
      <w:r w:rsidR="0054332B">
        <w:t xml:space="preserve">оповещают о пожаре работников и </w:t>
      </w:r>
      <w:r w:rsidR="0054332B" w:rsidRPr="00A979EB">
        <w:t>посетителей</w:t>
      </w:r>
      <w:r w:rsidR="005A4232" w:rsidRPr="00A979EB">
        <w:t>, через систему речевого оповещения</w:t>
      </w:r>
      <w:r w:rsidR="0054332B" w:rsidRPr="00A979EB">
        <w:t>;</w:t>
      </w:r>
    </w:p>
    <w:p w:rsidR="0054332B" w:rsidRPr="00A979EB" w:rsidRDefault="0054332B" w:rsidP="007E1901">
      <w:pPr>
        <w:pStyle w:val="ab"/>
        <w:ind w:left="-142"/>
        <w:jc w:val="both"/>
      </w:pPr>
      <w:r w:rsidRPr="00A979EB">
        <w:t xml:space="preserve">       </w:t>
      </w:r>
      <w:r w:rsidR="009E6E33" w:rsidRPr="00A979EB">
        <w:t xml:space="preserve"> </w:t>
      </w:r>
      <w:r w:rsidRPr="00A979EB">
        <w:t xml:space="preserve"> -  </w:t>
      </w:r>
      <w:r w:rsidR="006D6849" w:rsidRPr="00A979EB">
        <w:t xml:space="preserve">совместно с работниками охраняемого объекта </w:t>
      </w:r>
      <w:r w:rsidR="005A4232" w:rsidRPr="00A979EB">
        <w:t xml:space="preserve">открывают эвакуационные выходы и </w:t>
      </w:r>
      <w:r w:rsidRPr="00A979EB">
        <w:t>осуществляют эвакуацию посетителей и сотрудников Учреждения из здания, в безопасную зону в соответствии с планом эвакуации</w:t>
      </w:r>
      <w:r w:rsidR="007B1395" w:rsidRPr="00A979EB">
        <w:t xml:space="preserve"> и «Инструкцией по действию сотрудников ЧОО и работников Учреждения, в случае угрозы возникновения </w:t>
      </w:r>
      <w:r w:rsidR="002D410E" w:rsidRPr="00A979EB">
        <w:t>чрезвычайной ситуации</w:t>
      </w:r>
      <w:r w:rsidR="007B1395" w:rsidRPr="00A979EB">
        <w:t xml:space="preserve"> природного или техногенного характера</w:t>
      </w:r>
      <w:r w:rsidR="00EB6100" w:rsidRPr="00A979EB">
        <w:t>,</w:t>
      </w:r>
      <w:r w:rsidR="007B1395" w:rsidRPr="00A979EB">
        <w:t xml:space="preserve"> или при совершении </w:t>
      </w:r>
      <w:r w:rsidR="005238E9" w:rsidRPr="00A979EB">
        <w:t>чрезвычайной ситуации»</w:t>
      </w:r>
      <w:r w:rsidRPr="00A979EB">
        <w:t>;</w:t>
      </w:r>
    </w:p>
    <w:p w:rsidR="009E6E33" w:rsidRDefault="0054332B" w:rsidP="007E1901">
      <w:pPr>
        <w:pStyle w:val="ab"/>
        <w:ind w:left="-142"/>
        <w:jc w:val="both"/>
      </w:pPr>
      <w:r w:rsidRPr="00A979EB">
        <w:t xml:space="preserve">       </w:t>
      </w:r>
      <w:r w:rsidR="009E6E33" w:rsidRPr="00A979EB">
        <w:t xml:space="preserve"> </w:t>
      </w:r>
      <w:r w:rsidRPr="00A979EB">
        <w:t xml:space="preserve"> - до прибытия пожарных расчётов, </w:t>
      </w:r>
      <w:r w:rsidR="009E6E33" w:rsidRPr="00A979EB">
        <w:t xml:space="preserve">по возможности </w:t>
      </w:r>
      <w:r w:rsidRPr="00A979EB">
        <w:t>принимают меры по локализации очага возгорания</w:t>
      </w:r>
      <w:r w:rsidR="009E6E33" w:rsidRPr="00A979EB">
        <w:t xml:space="preserve"> имеющимися первичными средствами пожаротушения</w:t>
      </w:r>
      <w:r>
        <w:t xml:space="preserve"> и выноса материальных ценностей</w:t>
      </w:r>
      <w:r w:rsidR="009E6E33">
        <w:t>;</w:t>
      </w:r>
    </w:p>
    <w:p w:rsidR="009E6E33" w:rsidRDefault="009E6E33" w:rsidP="007E1901">
      <w:pPr>
        <w:pStyle w:val="ab"/>
        <w:ind w:left="-142"/>
        <w:jc w:val="both"/>
      </w:pPr>
      <w:r>
        <w:lastRenderedPageBreak/>
        <w:t xml:space="preserve">         - по прибытию пожарных расчётов встречают их, при необходимости запускают спецтранспорт на служебную территорию и докладывают информацию о пожарной обстановке, сложившейся на охраняемом объекте на момент прибытия пожарных расчетов.</w:t>
      </w:r>
    </w:p>
    <w:p w:rsidR="009E6E33" w:rsidRDefault="009E6E33" w:rsidP="007E1901">
      <w:pPr>
        <w:pStyle w:val="ab"/>
        <w:ind w:left="-142"/>
        <w:jc w:val="both"/>
      </w:pPr>
      <w:r>
        <w:t xml:space="preserve">         6.1.2. Работники охраняемого объекта, совместно с сотрудниками ЧОО эвакуируют посетителей в безопасную зону, в соответствии с планом эвакуации.</w:t>
      </w:r>
    </w:p>
    <w:p w:rsidR="009E6E33" w:rsidRDefault="009E6E33" w:rsidP="007E1901">
      <w:pPr>
        <w:pStyle w:val="ab"/>
        <w:ind w:left="-142"/>
        <w:jc w:val="both"/>
      </w:pPr>
      <w:r>
        <w:t xml:space="preserve">         6.1.3. Посетители</w:t>
      </w:r>
      <w:r w:rsidR="002E5C55">
        <w:t xml:space="preserve">, строго в соответствии с </w:t>
      </w:r>
      <w:r w:rsidR="005A4232">
        <w:t>указания</w:t>
      </w:r>
      <w:r w:rsidR="002E5C55">
        <w:t>ми</w:t>
      </w:r>
      <w:r w:rsidR="005A4232">
        <w:t xml:space="preserve"> речевого оповещения, сотрудников ЧОО</w:t>
      </w:r>
      <w:r w:rsidR="002E5C55">
        <w:t xml:space="preserve">, </w:t>
      </w:r>
      <w:r w:rsidR="005A4232">
        <w:t>работников Учреждения</w:t>
      </w:r>
      <w:r w:rsidR="002E5C55">
        <w:t>,</w:t>
      </w:r>
      <w:r w:rsidR="005A4232">
        <w:t xml:space="preserve"> </w:t>
      </w:r>
      <w:r w:rsidR="002E5C55">
        <w:t xml:space="preserve">быстро и без паники </w:t>
      </w:r>
      <w:r w:rsidR="005A4232">
        <w:t>по</w:t>
      </w:r>
      <w:r w:rsidR="002E5C55">
        <w:t>кидают здание</w:t>
      </w:r>
      <w:r w:rsidR="002E5C55" w:rsidRPr="002E5C55">
        <w:t xml:space="preserve"> </w:t>
      </w:r>
      <w:r w:rsidR="002E5C55">
        <w:t>охраняемого объекта</w:t>
      </w:r>
      <w:r w:rsidR="005A4232">
        <w:t>.</w:t>
      </w:r>
    </w:p>
    <w:p w:rsidR="006D6849" w:rsidRPr="00013AB3" w:rsidRDefault="002A252F" w:rsidP="002A252F">
      <w:pPr>
        <w:pStyle w:val="ab"/>
        <w:ind w:left="-142"/>
        <w:jc w:val="both"/>
        <w:rPr>
          <w:b/>
        </w:rPr>
      </w:pPr>
      <w:r>
        <w:t xml:space="preserve">         </w:t>
      </w:r>
      <w:r w:rsidRPr="00013AB3">
        <w:rPr>
          <w:b/>
        </w:rPr>
        <w:t xml:space="preserve">6.2. При обнаружении на территории охраняемого объекта подозрительных бесхозных предметов, поступления телефонного звонка о возможном минировании, вооруженном захвате заложников, взрыве, поджоге и иных </w:t>
      </w:r>
      <w:r w:rsidR="00013AB3">
        <w:rPr>
          <w:b/>
        </w:rPr>
        <w:t xml:space="preserve">угрозах </w:t>
      </w:r>
      <w:r w:rsidRPr="00013AB3">
        <w:rPr>
          <w:b/>
        </w:rPr>
        <w:t>террористического характера</w:t>
      </w:r>
      <w:r w:rsidR="00855A09">
        <w:rPr>
          <w:b/>
        </w:rPr>
        <w:t xml:space="preserve"> или о </w:t>
      </w:r>
      <w:r w:rsidR="00013AB3">
        <w:rPr>
          <w:b/>
        </w:rPr>
        <w:t>свершении террористического акта</w:t>
      </w:r>
      <w:r w:rsidRPr="00013AB3">
        <w:rPr>
          <w:b/>
        </w:rPr>
        <w:t>:</w:t>
      </w:r>
    </w:p>
    <w:p w:rsidR="002A252F" w:rsidRDefault="00811171" w:rsidP="002A252F">
      <w:pPr>
        <w:pStyle w:val="ab"/>
        <w:ind w:left="-142"/>
        <w:jc w:val="both"/>
      </w:pPr>
      <w:r>
        <w:t xml:space="preserve">         </w:t>
      </w:r>
      <w:r w:rsidR="002A252F">
        <w:t xml:space="preserve">6.2.1. </w:t>
      </w:r>
      <w:r w:rsidR="00013AB3" w:rsidRPr="00013AB3">
        <w:t>Сотрудники ЧОО</w:t>
      </w:r>
      <w:r w:rsidR="00013AB3">
        <w:t>:</w:t>
      </w:r>
    </w:p>
    <w:p w:rsidR="00013AB3" w:rsidRPr="00A979EB" w:rsidRDefault="00013AB3" w:rsidP="002A252F">
      <w:pPr>
        <w:pStyle w:val="ab"/>
        <w:ind w:left="-142"/>
        <w:jc w:val="both"/>
      </w:pPr>
      <w:r>
        <w:t xml:space="preserve">          - сообщают об угрозе террористического акта либо о его совершении </w:t>
      </w:r>
      <w:r w:rsidR="007B1395">
        <w:t xml:space="preserve">руководству Учреждения, должностным лицам ответственным за организации пропускного и внутриобъектового режимов и по их указанию </w:t>
      </w:r>
      <w:r>
        <w:t xml:space="preserve">в территориальные органы МВД, ФСБ, по телефонам дежурных служб, соответствующих территориальных правоохранительных </w:t>
      </w:r>
      <w:r w:rsidRPr="00A979EB">
        <w:t>органов власти, либо по единому телефону экстренной службы «Системы – 112»</w:t>
      </w:r>
      <w:r w:rsidR="003B73FE" w:rsidRPr="00A979EB">
        <w:t>;</w:t>
      </w:r>
    </w:p>
    <w:p w:rsidR="00013AB3" w:rsidRPr="00A979EB" w:rsidRDefault="006D6849" w:rsidP="007E1901">
      <w:pPr>
        <w:pStyle w:val="ab"/>
        <w:ind w:left="-142"/>
        <w:jc w:val="both"/>
      </w:pPr>
      <w:r w:rsidRPr="00A979EB">
        <w:t xml:space="preserve"> </w:t>
      </w:r>
      <w:r w:rsidR="007B1395" w:rsidRPr="00A979EB">
        <w:t xml:space="preserve">        </w:t>
      </w:r>
      <w:r w:rsidR="003B73FE" w:rsidRPr="00A979EB">
        <w:t xml:space="preserve"> - совместно с работниками охраняемого объекта, действуют в соответствии с «Инструкцией по действию сотрудников ЧОО и работников Учреждения, в случае</w:t>
      </w:r>
      <w:r w:rsidR="004A5F36" w:rsidRPr="00A979EB">
        <w:t xml:space="preserve"> нарушения общественного порядка,</w:t>
      </w:r>
      <w:r w:rsidR="003B73FE" w:rsidRPr="00A979EB">
        <w:t xml:space="preserve"> </w:t>
      </w:r>
      <w:r w:rsidR="00EB6100" w:rsidRPr="00A979EB">
        <w:t>угроз</w:t>
      </w:r>
      <w:r w:rsidR="005238E9" w:rsidRPr="00A979EB">
        <w:t>ы</w:t>
      </w:r>
      <w:r w:rsidR="003B73FE" w:rsidRPr="00A979EB">
        <w:t xml:space="preserve"> </w:t>
      </w:r>
      <w:r w:rsidR="005238E9" w:rsidRPr="00A979EB">
        <w:t xml:space="preserve">возникновения </w:t>
      </w:r>
      <w:r w:rsidR="003B73FE" w:rsidRPr="00A979EB">
        <w:t xml:space="preserve">террористического </w:t>
      </w:r>
      <w:r w:rsidR="005238E9" w:rsidRPr="00A979EB">
        <w:t>акта</w:t>
      </w:r>
      <w:r w:rsidR="003B73FE" w:rsidRPr="00A979EB">
        <w:t xml:space="preserve"> или </w:t>
      </w:r>
      <w:r w:rsidR="005238E9" w:rsidRPr="00A979EB">
        <w:t xml:space="preserve">его </w:t>
      </w:r>
      <w:r w:rsidR="003B73FE" w:rsidRPr="00A979EB">
        <w:t>с</w:t>
      </w:r>
      <w:r w:rsidR="004A5F36" w:rsidRPr="00A979EB">
        <w:t>о</w:t>
      </w:r>
      <w:r w:rsidR="003B73FE" w:rsidRPr="00A979EB">
        <w:t>вершения».</w:t>
      </w:r>
    </w:p>
    <w:p w:rsidR="003B73FE" w:rsidRPr="00A979EB" w:rsidRDefault="003B73FE" w:rsidP="003B73FE">
      <w:pPr>
        <w:pStyle w:val="ab"/>
        <w:ind w:left="-142"/>
        <w:jc w:val="both"/>
      </w:pPr>
      <w:r w:rsidRPr="00A979EB">
        <w:t xml:space="preserve">           6.2.2. Работники охраняемого объекта, совместно с сотрудниками ЧОО действуют в соответствии с «Инструкцией по действию сотрудников ЧОО и работников Учреждения, в случае возникновения угрозы террористического акта или его свершения».</w:t>
      </w:r>
    </w:p>
    <w:p w:rsidR="003B73FE" w:rsidRPr="00A979EB" w:rsidRDefault="003B73FE" w:rsidP="003B73FE">
      <w:pPr>
        <w:pStyle w:val="ab"/>
        <w:ind w:left="-142"/>
        <w:jc w:val="both"/>
      </w:pPr>
      <w:r w:rsidRPr="00A979EB">
        <w:t xml:space="preserve">           6.2.3. Посетители выполняют свои действия в строгом соответствии с указаниями сотрудников ЧОО и работников охраняемого объекта.</w:t>
      </w:r>
    </w:p>
    <w:p w:rsidR="007B1395" w:rsidRPr="00A979EB" w:rsidRDefault="007B1395" w:rsidP="003B73FE">
      <w:pPr>
        <w:pStyle w:val="ab"/>
        <w:ind w:left="-142"/>
        <w:jc w:val="both"/>
      </w:pPr>
      <w:r w:rsidRPr="00A979EB">
        <w:t xml:space="preserve">           </w:t>
      </w:r>
      <w:r w:rsidRPr="00A979EB">
        <w:rPr>
          <w:b/>
        </w:rPr>
        <w:t>6.3. При нарушении общественного порядка</w:t>
      </w:r>
      <w:r w:rsidRPr="00A979EB">
        <w:t>, попытки проноса (провоза) запрещённых предметов и веществ сотрудники ЧОО сообщают руководству Учреждения, должностным лицам ответственным за организации пропускного и внутриобъектового режимов и по их указанию в дежурную часть территориальных органов МВД, ФСБ.</w:t>
      </w:r>
      <w:r w:rsidR="004A5F36" w:rsidRPr="00A979EB">
        <w:t xml:space="preserve"> Действия сотрудников ЧОО и работников объекта охраны, при нарушении общественного порядка определены </w:t>
      </w:r>
      <w:r w:rsidR="005238E9" w:rsidRPr="00A979EB">
        <w:t>«Инструкцией по действию сотрудников ЧОО и работников Учреждения, в случае нарушения общественного порядка, угрозы возникновения террористического акта или его совершения»</w:t>
      </w:r>
    </w:p>
    <w:p w:rsidR="003B73FE" w:rsidRDefault="00135D3A" w:rsidP="007E1901">
      <w:pPr>
        <w:pStyle w:val="ab"/>
        <w:ind w:left="-142"/>
        <w:jc w:val="both"/>
      </w:pPr>
      <w:r w:rsidRPr="00A979EB">
        <w:t xml:space="preserve">           </w:t>
      </w:r>
      <w:r w:rsidR="00AB5730" w:rsidRPr="00A979EB">
        <w:rPr>
          <w:b/>
        </w:rPr>
        <w:t xml:space="preserve">7. Проведение на охраняемом объекте ремонтных и строительных </w:t>
      </w:r>
      <w:r w:rsidR="003603F9" w:rsidRPr="00A979EB">
        <w:rPr>
          <w:b/>
        </w:rPr>
        <w:t>работ, в</w:t>
      </w:r>
      <w:r w:rsidR="003603F9">
        <w:rPr>
          <w:b/>
        </w:rPr>
        <w:t xml:space="preserve"> том числе сварочных и</w:t>
      </w:r>
      <w:r w:rsidR="00AB5730" w:rsidRPr="00135D3A">
        <w:rPr>
          <w:b/>
        </w:rPr>
        <w:t xml:space="preserve"> иных </w:t>
      </w:r>
      <w:r w:rsidR="003603F9">
        <w:rPr>
          <w:b/>
        </w:rPr>
        <w:t xml:space="preserve">видов </w:t>
      </w:r>
      <w:r w:rsidR="00AB5730" w:rsidRPr="00135D3A">
        <w:rPr>
          <w:b/>
        </w:rPr>
        <w:t>работ,</w:t>
      </w:r>
      <w:r w:rsidR="00AB5730">
        <w:t xml:space="preserve"> связанных с применением открытого огня или создающих возможность самопроизвольного возгорания, осуществляются в соответствии с </w:t>
      </w:r>
      <w:r w:rsidR="00AB5730" w:rsidRPr="00F90CBE">
        <w:t>«Инструкцией о мерах пожарной безопасности при проведении огневых и других пожароопасных работ в МУ «Дворец водного спорта «Дельфин» и «Инструкцией о мерах пожарной безопасности при проведении окрасочных и строительно-монтажных работ в МУ «Дворец водного спорта «Дельфин»</w:t>
      </w:r>
      <w:r w:rsidR="003603F9" w:rsidRPr="00F90CBE">
        <w:t>.</w:t>
      </w:r>
    </w:p>
    <w:p w:rsidR="006A328A" w:rsidRDefault="006A328A" w:rsidP="007E1901">
      <w:pPr>
        <w:pStyle w:val="ab"/>
        <w:ind w:left="-142"/>
        <w:jc w:val="both"/>
      </w:pPr>
    </w:p>
    <w:p w:rsidR="006A328A" w:rsidRPr="006A328A" w:rsidRDefault="006A328A" w:rsidP="00B83BD3">
      <w:pPr>
        <w:pStyle w:val="ab"/>
        <w:numPr>
          <w:ilvl w:val="0"/>
          <w:numId w:val="42"/>
        </w:numPr>
        <w:tabs>
          <w:tab w:val="left" w:pos="540"/>
        </w:tabs>
        <w:ind w:left="-142" w:firstLine="709"/>
        <w:jc w:val="both"/>
        <w:rPr>
          <w:b/>
          <w:sz w:val="28"/>
          <w:szCs w:val="28"/>
        </w:rPr>
      </w:pPr>
      <w:r w:rsidRPr="006A328A">
        <w:rPr>
          <w:b/>
          <w:sz w:val="28"/>
          <w:szCs w:val="28"/>
        </w:rPr>
        <w:t>ПРАВА ДОЛЖНОСТНЫХ ЛИЦ, ПРИ ОРГАНИЗАЦИИ «ПРОПУСКНОГО И ВНУТРИОБЪЕКТОВОГО РЕЖИМОВ НА ОХРАНЯЕМОМ ОБЪЕКТЕ И ОТВЕТСТВЕННОСТЬ ГРАЖДАН ЗА ИХ НАРУШЕНИЕ.</w:t>
      </w:r>
    </w:p>
    <w:p w:rsidR="006A328A" w:rsidRPr="006A328A" w:rsidRDefault="006A328A" w:rsidP="006A328A">
      <w:pPr>
        <w:pStyle w:val="ab"/>
        <w:tabs>
          <w:tab w:val="left" w:pos="540"/>
        </w:tabs>
        <w:ind w:left="1146"/>
        <w:jc w:val="both"/>
        <w:rPr>
          <w:b/>
        </w:rPr>
      </w:pPr>
    </w:p>
    <w:p w:rsidR="006A328A" w:rsidRDefault="006A328A" w:rsidP="006A328A">
      <w:pPr>
        <w:tabs>
          <w:tab w:val="left" w:pos="540"/>
        </w:tabs>
        <w:jc w:val="both"/>
      </w:pPr>
      <w:r>
        <w:t xml:space="preserve">          Сотрудники ЧОО могут применять в отношении лиц, нарушающих пропускной и внутриобъектовые режимы меры воздействия, в целях их обеспечения и соблюдения, в рамках своих полномочий, в соответствии с действующим законодательством и нормативно-правовыми актами, определяющими порядок действий в сфере охранной деятельности. </w:t>
      </w:r>
    </w:p>
    <w:p w:rsidR="006A328A" w:rsidRPr="00D00FE1" w:rsidRDefault="006A328A" w:rsidP="006A328A">
      <w:pPr>
        <w:tabs>
          <w:tab w:val="left" w:pos="540"/>
        </w:tabs>
        <w:jc w:val="both"/>
      </w:pPr>
      <w:r>
        <w:lastRenderedPageBreak/>
        <w:t xml:space="preserve">          В случае, когда определённые меры воздействия по обеспечению пропускного и внутриобъектового режимов выходят за рамки полномочий сотрудника охраны, последний может вызывать сотрудников правоохранительных органов в целях применения мер дополнительного воздействия в отношении нарушителя. </w:t>
      </w:r>
    </w:p>
    <w:p w:rsidR="006A328A" w:rsidRPr="00873FD3" w:rsidRDefault="006A328A" w:rsidP="006A328A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873FD3">
        <w:rPr>
          <w:color w:val="000000"/>
        </w:rPr>
        <w:t>Все правила, порядки, требования, временные огр</w:t>
      </w:r>
      <w:r>
        <w:rPr>
          <w:color w:val="000000"/>
        </w:rPr>
        <w:t xml:space="preserve">аничения и иные положения данной </w:t>
      </w:r>
      <w:r w:rsidRPr="00873FD3">
        <w:rPr>
          <w:color w:val="000000"/>
        </w:rPr>
        <w:t>Инструкции обязательны для исполнения сотрудниками, физическими и юридическими лицами, посетителями и гостями Учреждения.</w:t>
      </w:r>
    </w:p>
    <w:p w:rsidR="006A328A" w:rsidRPr="00B81CD0" w:rsidRDefault="006A328A" w:rsidP="006A328A">
      <w:pPr>
        <w:jc w:val="both"/>
      </w:pPr>
      <w:r>
        <w:rPr>
          <w:color w:val="000000"/>
        </w:rPr>
        <w:t xml:space="preserve">         </w:t>
      </w:r>
      <w:r w:rsidRPr="00873FD3">
        <w:rPr>
          <w:color w:val="000000"/>
        </w:rPr>
        <w:t xml:space="preserve">Лица, постоянно и грубо нарушающие требования </w:t>
      </w:r>
      <w:r>
        <w:rPr>
          <w:color w:val="000000"/>
        </w:rPr>
        <w:t>пропускного и внутриобъектового режимов</w:t>
      </w:r>
      <w:r w:rsidRPr="00873FD3">
        <w:rPr>
          <w:color w:val="000000"/>
        </w:rPr>
        <w:t>, по решению руководства Учреждения могут не допускаться на территорию охраняемого объекта. Кроме этого к данным лицам могут применя</w:t>
      </w:r>
      <w:r>
        <w:rPr>
          <w:color w:val="000000"/>
        </w:rPr>
        <w:t xml:space="preserve">ться дисциплинарные взыскания, а также </w:t>
      </w:r>
      <w:r w:rsidRPr="00873FD3">
        <w:rPr>
          <w:color w:val="000000"/>
        </w:rPr>
        <w:t>привлечение к административной</w:t>
      </w:r>
      <w:r>
        <w:rPr>
          <w:color w:val="000000"/>
        </w:rPr>
        <w:t xml:space="preserve"> и уголовной</w:t>
      </w:r>
      <w:r w:rsidRPr="00873FD3">
        <w:rPr>
          <w:color w:val="000000"/>
        </w:rPr>
        <w:t xml:space="preserve"> ответственности, в соответствии с действующими правилами вну</w:t>
      </w:r>
      <w:r>
        <w:rPr>
          <w:color w:val="000000"/>
        </w:rPr>
        <w:t xml:space="preserve">треннего трудового распорядка, </w:t>
      </w:r>
      <w:r w:rsidRPr="00873FD3">
        <w:rPr>
          <w:color w:val="000000"/>
        </w:rPr>
        <w:t>Кодекса административных правонарушений</w:t>
      </w:r>
      <w:r>
        <w:rPr>
          <w:color w:val="000000"/>
        </w:rPr>
        <w:t xml:space="preserve"> и Уголовного кодекса</w:t>
      </w:r>
      <w:r w:rsidRPr="00873FD3">
        <w:rPr>
          <w:color w:val="000000"/>
        </w:rPr>
        <w:t>.</w:t>
      </w:r>
    </w:p>
    <w:p w:rsidR="006A328A" w:rsidRPr="006D6849" w:rsidRDefault="006A328A" w:rsidP="007E1901">
      <w:pPr>
        <w:pStyle w:val="ab"/>
        <w:ind w:left="-142"/>
        <w:jc w:val="both"/>
      </w:pPr>
    </w:p>
    <w:p w:rsidR="00E5612E" w:rsidRDefault="00E5612E" w:rsidP="007E1901">
      <w:pPr>
        <w:pStyle w:val="ab"/>
        <w:ind w:left="-142"/>
        <w:jc w:val="both"/>
        <w:rPr>
          <w:b/>
        </w:rPr>
      </w:pPr>
    </w:p>
    <w:p w:rsidR="00E5612E" w:rsidRDefault="00E5612E" w:rsidP="007E1901">
      <w:pPr>
        <w:pStyle w:val="ab"/>
        <w:ind w:left="-142"/>
        <w:jc w:val="both"/>
        <w:rPr>
          <w:b/>
        </w:rPr>
      </w:pPr>
    </w:p>
    <w:p w:rsidR="00E5612E" w:rsidRDefault="00E5612E" w:rsidP="007E1901">
      <w:pPr>
        <w:pStyle w:val="ab"/>
        <w:ind w:left="-142"/>
        <w:jc w:val="both"/>
        <w:rPr>
          <w:b/>
        </w:rPr>
      </w:pPr>
    </w:p>
    <w:p w:rsidR="00E5612E" w:rsidRDefault="00E5612E" w:rsidP="007E1901">
      <w:pPr>
        <w:pStyle w:val="ab"/>
        <w:ind w:left="-142"/>
        <w:jc w:val="both"/>
        <w:rPr>
          <w:b/>
        </w:rPr>
      </w:pPr>
    </w:p>
    <w:p w:rsidR="0038661C" w:rsidRDefault="00BB4671" w:rsidP="00135D3A">
      <w:pPr>
        <w:pStyle w:val="ab"/>
        <w:ind w:left="-142"/>
        <w:jc w:val="both"/>
      </w:pPr>
      <w:r w:rsidRPr="00E5612E">
        <w:rPr>
          <w:b/>
        </w:rPr>
        <w:t xml:space="preserve">            </w:t>
      </w:r>
    </w:p>
    <w:p w:rsidR="008F0F05" w:rsidRDefault="008F0F05" w:rsidP="0038661C">
      <w:pPr>
        <w:tabs>
          <w:tab w:val="left" w:pos="540"/>
          <w:tab w:val="left" w:pos="1080"/>
          <w:tab w:val="left" w:pos="1440"/>
        </w:tabs>
        <w:ind w:left="540"/>
        <w:jc w:val="both"/>
      </w:pPr>
    </w:p>
    <w:p w:rsidR="00D93758" w:rsidRDefault="00D93758" w:rsidP="006A78C5">
      <w:pPr>
        <w:jc w:val="both"/>
      </w:pPr>
    </w:p>
    <w:p w:rsidR="009A2B62" w:rsidRDefault="009A2B62" w:rsidP="00D6136F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Pr="009A2B62" w:rsidRDefault="009A2B62" w:rsidP="009A2B62"/>
    <w:p w:rsidR="009A2B62" w:rsidRDefault="009A2B62" w:rsidP="009A2B62"/>
    <w:p w:rsidR="009A2B62" w:rsidRDefault="009A2B62" w:rsidP="009A2B62">
      <w:pPr>
        <w:tabs>
          <w:tab w:val="left" w:pos="2104"/>
        </w:tabs>
      </w:pPr>
      <w:r>
        <w:tab/>
      </w:r>
    </w:p>
    <w:p w:rsidR="009A2B62" w:rsidRPr="00124F3A" w:rsidRDefault="009A2B62" w:rsidP="009A2B62">
      <w:pPr>
        <w:jc w:val="right"/>
        <w:rPr>
          <w:b/>
        </w:rPr>
      </w:pPr>
      <w:r w:rsidRPr="00124F3A">
        <w:rPr>
          <w:b/>
        </w:rPr>
        <w:lastRenderedPageBreak/>
        <w:t>Приложение №1</w:t>
      </w:r>
    </w:p>
    <w:p w:rsidR="009A2B62" w:rsidRDefault="009A2B62" w:rsidP="009A2B62">
      <w:pPr>
        <w:jc w:val="right"/>
      </w:pPr>
      <w:r>
        <w:t xml:space="preserve"> </w:t>
      </w:r>
    </w:p>
    <w:p w:rsidR="009A2B62" w:rsidRDefault="009A2B62" w:rsidP="009A2B62">
      <w:pPr>
        <w:jc w:val="right"/>
      </w:pPr>
      <w:r>
        <w:t xml:space="preserve">к «Инструкции по организации </w:t>
      </w:r>
    </w:p>
    <w:p w:rsidR="009A2B62" w:rsidRDefault="009A2B62" w:rsidP="009A2B62">
      <w:pPr>
        <w:jc w:val="right"/>
      </w:pPr>
      <w:r>
        <w:t>пропускного и внутриобъ</w:t>
      </w:r>
      <w:r w:rsidRPr="00430744">
        <w:t xml:space="preserve">ектового режимов </w:t>
      </w:r>
    </w:p>
    <w:p w:rsidR="009A2B62" w:rsidRDefault="009A2B62" w:rsidP="009A2B62">
      <w:pPr>
        <w:jc w:val="right"/>
      </w:pPr>
      <w:r w:rsidRPr="00430744">
        <w:t>МУ «Дворец водного спорта «Дельфин»</w:t>
      </w:r>
    </w:p>
    <w:p w:rsidR="009A2B62" w:rsidRPr="00430744" w:rsidRDefault="009A2B62" w:rsidP="009A2B62">
      <w:pPr>
        <w:jc w:val="right"/>
      </w:pPr>
    </w:p>
    <w:p w:rsidR="009A2B62" w:rsidRPr="00AC58D3" w:rsidRDefault="009A2B62" w:rsidP="009A2B62">
      <w:pPr>
        <w:jc w:val="center"/>
        <w:rPr>
          <w:b/>
        </w:rPr>
      </w:pPr>
      <w:r w:rsidRPr="00AC58D3">
        <w:rPr>
          <w:b/>
        </w:rPr>
        <w:t>ОБРАЗЦЫ ПРОПУСКОВ</w:t>
      </w:r>
    </w:p>
    <w:p w:rsidR="009A2B62" w:rsidRPr="00430744" w:rsidRDefault="009A2B62" w:rsidP="009A2B62">
      <w:pPr>
        <w:jc w:val="center"/>
      </w:pPr>
    </w:p>
    <w:p w:rsidR="009A2B62" w:rsidRPr="00AC58D3" w:rsidRDefault="009A2B62" w:rsidP="009A2B62">
      <w:pPr>
        <w:pStyle w:val="ab"/>
        <w:numPr>
          <w:ilvl w:val="0"/>
          <w:numId w:val="45"/>
        </w:numPr>
        <w:spacing w:after="160" w:line="259" w:lineRule="auto"/>
        <w:rPr>
          <w:b/>
        </w:rPr>
      </w:pPr>
      <w:r w:rsidRPr="00AC58D3">
        <w:rPr>
          <w:b/>
        </w:rPr>
        <w:t>Абонемент</w:t>
      </w:r>
    </w:p>
    <w:p w:rsidR="009A2B62" w:rsidRDefault="009A2B62" w:rsidP="009A2B62">
      <w:r w:rsidRPr="00430744">
        <w:rPr>
          <w:noProof/>
        </w:rPr>
        <w:drawing>
          <wp:inline distT="0" distB="0" distL="0" distR="0" wp14:anchorId="0FD3782F" wp14:editId="3EB66888">
            <wp:extent cx="5936615" cy="2108835"/>
            <wp:effectExtent l="0" t="0" r="6985" b="5715"/>
            <wp:docPr id="1" name="Рисунок 1" descr="C:\Users\Windows\Desktop\кар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карточ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DA" w:rsidRPr="00430744" w:rsidRDefault="004866DA" w:rsidP="009A2B62"/>
    <w:p w:rsidR="009A2B62" w:rsidRPr="00AC58D3" w:rsidRDefault="009A2B62" w:rsidP="009A2B62">
      <w:pPr>
        <w:pStyle w:val="ab"/>
        <w:numPr>
          <w:ilvl w:val="0"/>
          <w:numId w:val="45"/>
        </w:numPr>
        <w:spacing w:after="160" w:line="259" w:lineRule="auto"/>
        <w:rPr>
          <w:b/>
        </w:rPr>
      </w:pPr>
      <w:r w:rsidRPr="00AC58D3">
        <w:rPr>
          <w:b/>
        </w:rPr>
        <w:t>Пропуск для спортсменов МБУ «Спортивна школа олимпийского резерва «Академия спорта»</w:t>
      </w:r>
    </w:p>
    <w:tbl>
      <w:tblPr>
        <w:tblW w:w="93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633"/>
      </w:tblGrid>
      <w:tr w:rsidR="009A2B62" w:rsidRPr="00430744" w:rsidTr="004866DA">
        <w:trPr>
          <w:trHeight w:val="245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62" w:rsidRPr="00430744" w:rsidRDefault="009A2B62" w:rsidP="00740609">
            <w:pPr>
              <w:jc w:val="center"/>
              <w:rPr>
                <w:b/>
                <w:u w:val="single"/>
              </w:rPr>
            </w:pPr>
          </w:p>
          <w:p w:rsidR="009A2B62" w:rsidRPr="00430744" w:rsidRDefault="009A2B62" w:rsidP="00740609">
            <w:pPr>
              <w:jc w:val="center"/>
            </w:pPr>
            <w:r>
              <w:rPr>
                <w:b/>
                <w:u w:val="single"/>
              </w:rPr>
              <w:t xml:space="preserve">МБУ </w:t>
            </w:r>
            <w:r w:rsidRPr="00430744">
              <w:rPr>
                <w:b/>
                <w:u w:val="single"/>
              </w:rPr>
              <w:t>«СШОР "Академия спорта"</w:t>
            </w:r>
          </w:p>
          <w:p w:rsidR="003875C3" w:rsidRDefault="003875C3" w:rsidP="00740609">
            <w:pPr>
              <w:jc w:val="center"/>
              <w:rPr>
                <w:b/>
              </w:rPr>
            </w:pPr>
          </w:p>
          <w:p w:rsidR="009A2B62" w:rsidRPr="003875C3" w:rsidRDefault="009A2B62" w:rsidP="00740609">
            <w:pPr>
              <w:jc w:val="center"/>
              <w:rPr>
                <w:b/>
                <w:sz w:val="32"/>
                <w:szCs w:val="32"/>
              </w:rPr>
            </w:pPr>
            <w:r w:rsidRPr="003875C3">
              <w:rPr>
                <w:b/>
                <w:sz w:val="32"/>
                <w:szCs w:val="32"/>
              </w:rPr>
              <w:t xml:space="preserve">ПРОПУСК          </w:t>
            </w:r>
          </w:p>
          <w:p w:rsidR="00DA33E6" w:rsidRDefault="00DA33E6" w:rsidP="003875C3">
            <w:pPr>
              <w:rPr>
                <w:b/>
              </w:rPr>
            </w:pPr>
            <w:bookmarkStart w:id="0" w:name="_GoBack"/>
            <w:bookmarkEnd w:id="0"/>
          </w:p>
          <w:p w:rsidR="00DA33E6" w:rsidRPr="00430744" w:rsidRDefault="00B2535C" w:rsidP="007406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left:0;text-align:left;margin-left:163.85pt;margin-top:6.05pt;width:54.3pt;height:48.35pt;z-index:251658240">
                  <v:textbox>
                    <w:txbxContent>
                      <w:p w:rsidR="00DA33E6" w:rsidRPr="00DA33E6" w:rsidRDefault="00DA33E6">
                        <w:pPr>
                          <w:rPr>
                            <w:b/>
                          </w:rPr>
                        </w:pPr>
                      </w:p>
                      <w:p w:rsidR="00DA33E6" w:rsidRPr="00DA33E6" w:rsidRDefault="00DA33E6">
                        <w:pPr>
                          <w:rPr>
                            <w:b/>
                          </w:rPr>
                        </w:pPr>
                        <w:r w:rsidRPr="00DA33E6">
                          <w:rPr>
                            <w:b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9A2B62" w:rsidRPr="00BD015B" w:rsidRDefault="004866DA" w:rsidP="00740609">
            <w:pPr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  <w:u w:val="single"/>
                <w:vertAlign w:val="superscript"/>
              </w:rPr>
              <w:t xml:space="preserve">             ФИО                  </w:t>
            </w:r>
            <w:r w:rsidR="009A2B62" w:rsidRPr="009A2B62">
              <w:rPr>
                <w:b/>
                <w:i/>
                <w:sz w:val="48"/>
                <w:szCs w:val="48"/>
                <w:vertAlign w:val="superscript"/>
              </w:rPr>
              <w:t xml:space="preserve">  </w:t>
            </w:r>
            <w:r>
              <w:rPr>
                <w:b/>
                <w:i/>
                <w:sz w:val="48"/>
                <w:szCs w:val="48"/>
                <w:vertAlign w:val="superscript"/>
              </w:rPr>
              <w:t xml:space="preserve">   </w:t>
            </w:r>
            <w:r w:rsidR="009A2B62" w:rsidRPr="00BD015B">
              <w:rPr>
                <w:b/>
                <w:i/>
                <w:sz w:val="48"/>
                <w:szCs w:val="48"/>
                <w:vertAlign w:val="superscript"/>
              </w:rPr>
              <w:t>фото</w:t>
            </w:r>
          </w:p>
          <w:p w:rsidR="009A2B62" w:rsidRPr="00430744" w:rsidRDefault="009A2B62" w:rsidP="00740609">
            <w:pPr>
              <w:jc w:val="center"/>
              <w:rPr>
                <w:b/>
                <w:vertAlign w:val="superscript"/>
              </w:rPr>
            </w:pPr>
          </w:p>
          <w:p w:rsidR="009A2B62" w:rsidRPr="00430744" w:rsidRDefault="009A2B62" w:rsidP="00740609">
            <w:r w:rsidRPr="00430744">
              <w:rPr>
                <w:b/>
                <w:i/>
                <w:vertAlign w:val="superscript"/>
              </w:rPr>
              <w:t xml:space="preserve">         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62" w:rsidRPr="00430744" w:rsidRDefault="009A2B62" w:rsidP="00740609"/>
          <w:p w:rsidR="009A2B62" w:rsidRPr="00430744" w:rsidRDefault="009A2B62" w:rsidP="004866DA">
            <w:pPr>
              <w:jc w:val="center"/>
              <w:rPr>
                <w:b/>
              </w:rPr>
            </w:pPr>
            <w:r>
              <w:rPr>
                <w:b/>
              </w:rPr>
              <w:t xml:space="preserve">МУ «Дворец водного спорта </w:t>
            </w:r>
            <w:r w:rsidRPr="00430744">
              <w:rPr>
                <w:b/>
              </w:rPr>
              <w:t>«ДЕЛЬФИН»</w:t>
            </w:r>
          </w:p>
          <w:p w:rsidR="009A2B62" w:rsidRPr="00430744" w:rsidRDefault="009A2B62" w:rsidP="00740609">
            <w:pPr>
              <w:jc w:val="center"/>
              <w:rPr>
                <w:b/>
                <w:u w:val="single"/>
              </w:rPr>
            </w:pPr>
          </w:p>
          <w:p w:rsidR="009A2B62" w:rsidRPr="00430744" w:rsidRDefault="009A2B62" w:rsidP="00740609">
            <w:pPr>
              <w:jc w:val="center"/>
            </w:pPr>
            <w:r>
              <w:rPr>
                <w:b/>
                <w:u w:val="single"/>
              </w:rPr>
              <w:t xml:space="preserve"> с   </w:t>
            </w:r>
            <w:r w:rsidRPr="00BD015B">
              <w:rPr>
                <w:b/>
                <w:u w:val="single"/>
              </w:rPr>
              <w:t xml:space="preserve">                              </w:t>
            </w:r>
            <w:r>
              <w:rPr>
                <w:b/>
                <w:u w:val="single"/>
              </w:rPr>
              <w:t>20</w:t>
            </w:r>
            <w:r w:rsidRPr="00BD015B">
              <w:rPr>
                <w:b/>
                <w:u w:val="single"/>
              </w:rPr>
              <w:t xml:space="preserve">  </w:t>
            </w:r>
            <w:r w:rsidRPr="00430744">
              <w:rPr>
                <w:b/>
                <w:u w:val="single"/>
              </w:rPr>
              <w:t>года</w:t>
            </w:r>
          </w:p>
          <w:p w:rsidR="009A2B62" w:rsidRPr="00430744" w:rsidRDefault="009A2B62" w:rsidP="00740609">
            <w:pPr>
              <w:jc w:val="center"/>
              <w:rPr>
                <w:b/>
                <w:u w:val="single"/>
              </w:rPr>
            </w:pPr>
          </w:p>
          <w:p w:rsidR="009A2B62" w:rsidRPr="00430744" w:rsidRDefault="009A2B62" w:rsidP="00740609">
            <w:pPr>
              <w:jc w:val="center"/>
            </w:pPr>
            <w:r>
              <w:rPr>
                <w:b/>
                <w:u w:val="single"/>
              </w:rPr>
              <w:t xml:space="preserve">по  </w:t>
            </w:r>
            <w:r w:rsidRPr="00BD015B">
              <w:rPr>
                <w:b/>
                <w:u w:val="single"/>
              </w:rPr>
              <w:t xml:space="preserve">                            </w:t>
            </w:r>
            <w:r>
              <w:rPr>
                <w:b/>
                <w:u w:val="single"/>
              </w:rPr>
              <w:t xml:space="preserve">20  </w:t>
            </w:r>
            <w:r w:rsidRPr="00430744">
              <w:rPr>
                <w:b/>
                <w:u w:val="single"/>
              </w:rPr>
              <w:t xml:space="preserve"> года</w:t>
            </w:r>
          </w:p>
          <w:p w:rsidR="009A2B62" w:rsidRPr="004866DA" w:rsidRDefault="009A2B62" w:rsidP="00740609">
            <w:pPr>
              <w:rPr>
                <w:b/>
                <w:vertAlign w:val="superscript"/>
              </w:rPr>
            </w:pPr>
            <w:r w:rsidRPr="00BD015B">
              <w:rPr>
                <w:b/>
                <w:vertAlign w:val="superscript"/>
              </w:rPr>
              <w:t xml:space="preserve">                                     </w:t>
            </w:r>
            <w:r>
              <w:rPr>
                <w:b/>
                <w:vertAlign w:val="superscript"/>
              </w:rPr>
              <w:t xml:space="preserve">(срок </w:t>
            </w:r>
            <w:r w:rsidRPr="00430744">
              <w:rPr>
                <w:b/>
                <w:vertAlign w:val="superscript"/>
              </w:rPr>
              <w:t>действия пропуска)</w:t>
            </w:r>
          </w:p>
          <w:p w:rsidR="004866DA" w:rsidRDefault="004866DA" w:rsidP="004866DA">
            <w:pPr>
              <w:rPr>
                <w:b/>
                <w:vertAlign w:val="superscript"/>
              </w:rPr>
            </w:pPr>
          </w:p>
          <w:p w:rsidR="009A2B62" w:rsidRDefault="009A2B62" w:rsidP="004866DA">
            <w:pPr>
              <w:rPr>
                <w:b/>
                <w:vertAlign w:val="superscript"/>
              </w:rPr>
            </w:pPr>
            <w:r w:rsidRPr="00430744">
              <w:rPr>
                <w:b/>
                <w:vertAlign w:val="superscript"/>
              </w:rPr>
              <w:t xml:space="preserve">Директор      </w:t>
            </w:r>
            <w:r w:rsidR="004866DA">
              <w:rPr>
                <w:b/>
                <w:vertAlign w:val="superscript"/>
              </w:rPr>
              <w:t xml:space="preserve">         </w:t>
            </w:r>
            <w:r w:rsidRPr="00430744">
              <w:rPr>
                <w:b/>
                <w:vertAlign w:val="superscript"/>
              </w:rPr>
              <w:t xml:space="preserve"> _________________ </w:t>
            </w:r>
            <w:r w:rsidR="004866DA">
              <w:rPr>
                <w:b/>
                <w:vertAlign w:val="superscript"/>
              </w:rPr>
              <w:t xml:space="preserve">            ФИО</w:t>
            </w:r>
          </w:p>
          <w:p w:rsidR="004866DA" w:rsidRPr="004866DA" w:rsidRDefault="004866DA" w:rsidP="004866DA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  <w:vertAlign w:val="superscript"/>
              </w:rPr>
              <w:t xml:space="preserve">                                                                           подпись</w:t>
            </w:r>
            <w:r w:rsidR="005303D3">
              <w:rPr>
                <w:b/>
                <w:sz w:val="16"/>
                <w:szCs w:val="16"/>
                <w:vertAlign w:val="superscript"/>
              </w:rPr>
              <w:t xml:space="preserve">  МП</w:t>
            </w:r>
            <w:r w:rsidR="00DA33E6">
              <w:rPr>
                <w:b/>
                <w:sz w:val="16"/>
                <w:szCs w:val="16"/>
                <w:vertAlign w:val="superscript"/>
              </w:rPr>
              <w:t>.</w:t>
            </w:r>
          </w:p>
          <w:p w:rsidR="004866DA" w:rsidRDefault="004866DA" w:rsidP="004866DA">
            <w:pPr>
              <w:rPr>
                <w:b/>
                <w:vertAlign w:val="superscript"/>
              </w:rPr>
            </w:pPr>
          </w:p>
          <w:p w:rsidR="004866DA" w:rsidRPr="004866DA" w:rsidRDefault="004866DA" w:rsidP="004866D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 xml:space="preserve">                                                 </w:t>
            </w:r>
          </w:p>
        </w:tc>
      </w:tr>
    </w:tbl>
    <w:p w:rsidR="009A2B62" w:rsidRPr="00430744" w:rsidRDefault="009A2B62" w:rsidP="009A2B62"/>
    <w:p w:rsidR="009A2B62" w:rsidRPr="00AC58D3" w:rsidRDefault="009A2B62" w:rsidP="009A2B62">
      <w:pPr>
        <w:pStyle w:val="ab"/>
        <w:numPr>
          <w:ilvl w:val="0"/>
          <w:numId w:val="45"/>
        </w:numPr>
        <w:spacing w:after="160" w:line="259" w:lineRule="auto"/>
        <w:rPr>
          <w:b/>
        </w:rPr>
      </w:pPr>
      <w:r w:rsidRPr="00AC58D3">
        <w:rPr>
          <w:b/>
        </w:rPr>
        <w:t>Пригласительный билет для лиц пожилого возраста, получающих услуги в рамках программы «Активное долголетие»</w:t>
      </w:r>
    </w:p>
    <w:tbl>
      <w:tblPr>
        <w:tblW w:w="93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9A2B62" w:rsidRPr="00430744" w:rsidTr="004866DA">
        <w:trPr>
          <w:trHeight w:val="30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B62" w:rsidRPr="00430744" w:rsidRDefault="009A2B62" w:rsidP="007406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307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МУ «Дворец водного спорта «Дельфин»</w:t>
            </w:r>
          </w:p>
          <w:p w:rsidR="009A2B62" w:rsidRPr="00430744" w:rsidRDefault="009A2B62" w:rsidP="007406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A2B62" w:rsidRPr="00430744" w:rsidRDefault="005303D3" w:rsidP="005303D3">
            <w:pPr>
              <w:pStyle w:val="TableContents"/>
              <w:tabs>
                <w:tab w:val="left" w:pos="838"/>
                <w:tab w:val="center" w:pos="4623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ab/>
              <w:t>МП</w:t>
            </w:r>
            <w:r w:rsidR="00DA33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ab/>
            </w:r>
            <w:r w:rsidR="009A2B6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АКТИВНОЕ </w:t>
            </w:r>
            <w:r w:rsidR="009A2B62" w:rsidRPr="004307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ДОЛГОЛЕТИЕ</w:t>
            </w:r>
          </w:p>
          <w:p w:rsidR="009A2B62" w:rsidRPr="00430744" w:rsidRDefault="009A2B62" w:rsidP="007406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A2B62" w:rsidRPr="009A2B62" w:rsidRDefault="009A2B62" w:rsidP="007406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посещение бассейна   по </w:t>
            </w:r>
            <w:r w:rsidRPr="009A2B6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______</w:t>
            </w:r>
          </w:p>
          <w:p w:rsidR="009A2B62" w:rsidRPr="009A2B62" w:rsidRDefault="009A2B62" w:rsidP="007406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9A2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                                               день недели</w:t>
            </w:r>
          </w:p>
          <w:p w:rsidR="009A2B62" w:rsidRPr="00430744" w:rsidRDefault="009A2B62" w:rsidP="007406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307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00.00.0000 -  00.00.00000</w:t>
            </w:r>
          </w:p>
          <w:p w:rsidR="009A2B62" w:rsidRPr="00430744" w:rsidRDefault="009A2B62" w:rsidP="007406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сеанс      00-00</w:t>
            </w:r>
          </w:p>
          <w:p w:rsidR="009A2B62" w:rsidRPr="009A2B62" w:rsidRDefault="009A2B62" w:rsidP="007406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307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ФИО____________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____________________________________</w:t>
            </w:r>
          </w:p>
          <w:p w:rsidR="009A2B62" w:rsidRPr="00430744" w:rsidRDefault="009A2B62" w:rsidP="007406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A2B62" w:rsidRPr="00430744" w:rsidRDefault="009A2B62" w:rsidP="007406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307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билет действителен при предъявлении социальной карты</w:t>
            </w:r>
          </w:p>
        </w:tc>
      </w:tr>
    </w:tbl>
    <w:p w:rsidR="009A2B62" w:rsidRDefault="009A2B62" w:rsidP="004866DA">
      <w:pPr>
        <w:tabs>
          <w:tab w:val="left" w:pos="8554"/>
        </w:tabs>
        <w:rPr>
          <w:b/>
        </w:rPr>
      </w:pPr>
    </w:p>
    <w:p w:rsidR="009A2B62" w:rsidRPr="00124F3A" w:rsidRDefault="009A2B62" w:rsidP="009A2B62">
      <w:pPr>
        <w:jc w:val="right"/>
        <w:rPr>
          <w:b/>
        </w:rPr>
      </w:pPr>
      <w:r w:rsidRPr="00124F3A">
        <w:rPr>
          <w:b/>
        </w:rPr>
        <w:t xml:space="preserve">Приложение </w:t>
      </w:r>
      <w:r>
        <w:rPr>
          <w:b/>
        </w:rPr>
        <w:t>№2</w:t>
      </w:r>
    </w:p>
    <w:p w:rsidR="009A2B62" w:rsidRDefault="009A2B62" w:rsidP="009A2B62">
      <w:pPr>
        <w:jc w:val="right"/>
      </w:pPr>
      <w:r>
        <w:t xml:space="preserve"> </w:t>
      </w:r>
    </w:p>
    <w:p w:rsidR="009A2B62" w:rsidRDefault="009A2B62" w:rsidP="009A2B62">
      <w:pPr>
        <w:jc w:val="right"/>
      </w:pPr>
      <w:r>
        <w:t xml:space="preserve">к «Инструкции по организации </w:t>
      </w:r>
    </w:p>
    <w:p w:rsidR="009A2B62" w:rsidRDefault="009A2B62" w:rsidP="009A2B62">
      <w:pPr>
        <w:jc w:val="right"/>
      </w:pPr>
      <w:r w:rsidRPr="00430744">
        <w:t xml:space="preserve">пропускного и внутриобьектового режимов </w:t>
      </w:r>
    </w:p>
    <w:p w:rsidR="009A2B62" w:rsidRDefault="009A2B62" w:rsidP="009A2B62">
      <w:pPr>
        <w:jc w:val="right"/>
      </w:pPr>
      <w:r w:rsidRPr="00430744">
        <w:t>МУ «Дворец водного спорта «Дельфин</w:t>
      </w:r>
    </w:p>
    <w:p w:rsidR="009A2B62" w:rsidRDefault="009A2B62" w:rsidP="001C5495"/>
    <w:p w:rsidR="009A2B62" w:rsidRPr="00E82E98" w:rsidRDefault="009A2B62" w:rsidP="009A2B62">
      <w:pPr>
        <w:jc w:val="center"/>
        <w:rPr>
          <w:b/>
        </w:rPr>
      </w:pPr>
      <w:r w:rsidRPr="00E82E98">
        <w:rPr>
          <w:b/>
        </w:rPr>
        <w:t>ФОРМЫ ЗАЯВОК (СПИСКОВ)</w:t>
      </w:r>
    </w:p>
    <w:p w:rsidR="009A2B62" w:rsidRDefault="009A2B62" w:rsidP="009A2B62">
      <w:pPr>
        <w:jc w:val="both"/>
      </w:pPr>
    </w:p>
    <w:p w:rsidR="001C5495" w:rsidRPr="00E82E98" w:rsidRDefault="009A2B62" w:rsidP="009A2B62">
      <w:pPr>
        <w:pStyle w:val="ab"/>
        <w:numPr>
          <w:ilvl w:val="0"/>
          <w:numId w:val="46"/>
        </w:numPr>
        <w:spacing w:after="160" w:line="259" w:lineRule="auto"/>
        <w:ind w:left="284"/>
        <w:jc w:val="both"/>
        <w:rPr>
          <w:b/>
        </w:rPr>
      </w:pPr>
      <w:r w:rsidRPr="00E82E98">
        <w:rPr>
          <w:b/>
        </w:rPr>
        <w:t>Форма заявки для муниципальных учреждений городского округа Воскресенск.</w:t>
      </w:r>
    </w:p>
    <w:p w:rsidR="009A2B62" w:rsidRPr="00C431F0" w:rsidRDefault="009A2B62" w:rsidP="001C5495">
      <w:pPr>
        <w:pStyle w:val="ab"/>
        <w:spacing w:after="160" w:line="259" w:lineRule="auto"/>
        <w:ind w:left="284"/>
        <w:jc w:val="both"/>
      </w:pPr>
      <w:r>
        <w:t xml:space="preserve">                </w:t>
      </w:r>
    </w:p>
    <w:p w:rsidR="009A2B62" w:rsidRDefault="009A2B62" w:rsidP="009A2B62">
      <w:pPr>
        <w:jc w:val="center"/>
      </w:pPr>
      <w:r>
        <w:t>Фирменный бланк учреждения</w:t>
      </w:r>
    </w:p>
    <w:p w:rsidR="009A2B62" w:rsidRDefault="009A2B62" w:rsidP="009A2B62">
      <w:pPr>
        <w:jc w:val="right"/>
      </w:pPr>
      <w:r w:rsidRPr="00C431F0">
        <w:t>Директору</w:t>
      </w:r>
    </w:p>
    <w:p w:rsidR="009A2B62" w:rsidRDefault="009A2B62" w:rsidP="009A2B62">
      <w:pPr>
        <w:jc w:val="right"/>
      </w:pPr>
      <w:r>
        <w:t>МУ «Дворец водного спорта «Дельфин»</w:t>
      </w:r>
    </w:p>
    <w:p w:rsidR="009A2B62" w:rsidRDefault="009A2B62" w:rsidP="001C5495">
      <w:pPr>
        <w:jc w:val="right"/>
      </w:pPr>
      <w:r>
        <w:t>ФИО</w:t>
      </w:r>
    </w:p>
    <w:p w:rsidR="009A2B62" w:rsidRDefault="009A2B62" w:rsidP="009A2B62">
      <w:pPr>
        <w:jc w:val="right"/>
      </w:pPr>
    </w:p>
    <w:p w:rsidR="009A2B62" w:rsidRDefault="009A2B62" w:rsidP="009A2B62">
      <w:pPr>
        <w:jc w:val="center"/>
      </w:pPr>
      <w:r>
        <w:t xml:space="preserve">Список </w:t>
      </w:r>
    </w:p>
    <w:p w:rsidR="009A2B62" w:rsidRDefault="009A2B62" w:rsidP="009A2B62">
      <w:pPr>
        <w:jc w:val="center"/>
      </w:pPr>
      <w:r>
        <w:t>обучаемых ___________________________</w:t>
      </w:r>
    </w:p>
    <w:p w:rsidR="009A2B62" w:rsidRPr="00C431F0" w:rsidRDefault="009A2B62" w:rsidP="001C549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Наименование муниципального учреждения</w:t>
      </w:r>
    </w:p>
    <w:p w:rsidR="009A2B62" w:rsidRPr="00C431F0" w:rsidRDefault="009A2B62" w:rsidP="009A2B62">
      <w:pPr>
        <w:jc w:val="right"/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921"/>
        <w:gridCol w:w="1812"/>
        <w:gridCol w:w="1812"/>
        <w:gridCol w:w="1812"/>
      </w:tblGrid>
      <w:tr w:rsidR="009A2B62" w:rsidTr="00740609">
        <w:tc>
          <w:tcPr>
            <w:tcW w:w="704" w:type="dxa"/>
          </w:tcPr>
          <w:p w:rsidR="009A2B62" w:rsidRDefault="009A2B62" w:rsidP="00740609">
            <w:pPr>
              <w:pStyle w:val="ab"/>
              <w:ind w:left="0"/>
              <w:jc w:val="center"/>
            </w:pPr>
            <w:r>
              <w:t>№ п/п</w:t>
            </w:r>
          </w:p>
        </w:tc>
        <w:tc>
          <w:tcPr>
            <w:tcW w:w="2921" w:type="dxa"/>
          </w:tcPr>
          <w:p w:rsidR="009A2B62" w:rsidRDefault="009A2B62" w:rsidP="00740609">
            <w:pPr>
              <w:pStyle w:val="ab"/>
              <w:ind w:left="0"/>
              <w:jc w:val="center"/>
            </w:pPr>
            <w:r>
              <w:t>ФИО обучаемого</w:t>
            </w:r>
          </w:p>
        </w:tc>
        <w:tc>
          <w:tcPr>
            <w:tcW w:w="1812" w:type="dxa"/>
          </w:tcPr>
          <w:p w:rsidR="009A2B62" w:rsidRDefault="009A2B62" w:rsidP="00740609">
            <w:pPr>
              <w:pStyle w:val="ab"/>
              <w:ind w:left="0"/>
              <w:jc w:val="center"/>
            </w:pPr>
            <w:r>
              <w:t>Число, месяц, год рождения</w:t>
            </w:r>
          </w:p>
        </w:tc>
        <w:tc>
          <w:tcPr>
            <w:tcW w:w="1812" w:type="dxa"/>
          </w:tcPr>
          <w:p w:rsidR="009A2B62" w:rsidRDefault="009A2B62" w:rsidP="00740609">
            <w:pPr>
              <w:pStyle w:val="ab"/>
              <w:ind w:left="0"/>
              <w:jc w:val="center"/>
            </w:pPr>
            <w:r w:rsidRPr="00124F3A">
              <w:t>ФИО тренера</w:t>
            </w:r>
          </w:p>
        </w:tc>
        <w:tc>
          <w:tcPr>
            <w:tcW w:w="1812" w:type="dxa"/>
          </w:tcPr>
          <w:p w:rsidR="009A2B62" w:rsidRDefault="009A2B62" w:rsidP="00740609">
            <w:pPr>
              <w:pStyle w:val="ab"/>
              <w:ind w:left="0"/>
              <w:jc w:val="center"/>
            </w:pPr>
            <w:r>
              <w:t>Примечание</w:t>
            </w:r>
          </w:p>
        </w:tc>
      </w:tr>
      <w:tr w:rsidR="009A2B62" w:rsidTr="00740609">
        <w:tc>
          <w:tcPr>
            <w:tcW w:w="704" w:type="dxa"/>
          </w:tcPr>
          <w:p w:rsidR="009A2B62" w:rsidRDefault="009A2B62" w:rsidP="00740609">
            <w:pPr>
              <w:pStyle w:val="ab"/>
              <w:ind w:left="0"/>
              <w:jc w:val="center"/>
            </w:pPr>
            <w:r>
              <w:t>1.</w:t>
            </w:r>
          </w:p>
        </w:tc>
        <w:tc>
          <w:tcPr>
            <w:tcW w:w="2921" w:type="dxa"/>
          </w:tcPr>
          <w:p w:rsidR="009A2B62" w:rsidRDefault="009A2B62" w:rsidP="00740609">
            <w:pPr>
              <w:pStyle w:val="ab"/>
              <w:ind w:left="0"/>
              <w:jc w:val="both"/>
            </w:pPr>
          </w:p>
        </w:tc>
        <w:tc>
          <w:tcPr>
            <w:tcW w:w="1812" w:type="dxa"/>
          </w:tcPr>
          <w:p w:rsidR="009A2B62" w:rsidRDefault="009A2B62" w:rsidP="00740609">
            <w:pPr>
              <w:pStyle w:val="ab"/>
              <w:ind w:left="0"/>
              <w:jc w:val="both"/>
            </w:pPr>
          </w:p>
        </w:tc>
        <w:tc>
          <w:tcPr>
            <w:tcW w:w="1812" w:type="dxa"/>
          </w:tcPr>
          <w:p w:rsidR="009A2B62" w:rsidRDefault="009A2B62" w:rsidP="00740609">
            <w:pPr>
              <w:pStyle w:val="ab"/>
              <w:ind w:left="0"/>
              <w:jc w:val="both"/>
            </w:pPr>
          </w:p>
        </w:tc>
        <w:tc>
          <w:tcPr>
            <w:tcW w:w="1812" w:type="dxa"/>
          </w:tcPr>
          <w:p w:rsidR="009A2B62" w:rsidRDefault="009A2B62" w:rsidP="00740609">
            <w:pPr>
              <w:pStyle w:val="ab"/>
              <w:ind w:left="0"/>
              <w:jc w:val="both"/>
            </w:pPr>
          </w:p>
        </w:tc>
      </w:tr>
      <w:tr w:rsidR="009A2B62" w:rsidTr="00740609">
        <w:tc>
          <w:tcPr>
            <w:tcW w:w="704" w:type="dxa"/>
          </w:tcPr>
          <w:p w:rsidR="009A2B62" w:rsidRDefault="009A2B62" w:rsidP="00740609">
            <w:pPr>
              <w:pStyle w:val="ab"/>
              <w:ind w:left="0"/>
              <w:jc w:val="center"/>
            </w:pPr>
            <w:r>
              <w:t>2.</w:t>
            </w:r>
          </w:p>
        </w:tc>
        <w:tc>
          <w:tcPr>
            <w:tcW w:w="2921" w:type="dxa"/>
          </w:tcPr>
          <w:p w:rsidR="009A2B62" w:rsidRDefault="009A2B62" w:rsidP="00740609">
            <w:pPr>
              <w:pStyle w:val="ab"/>
              <w:ind w:left="0"/>
              <w:jc w:val="both"/>
            </w:pPr>
          </w:p>
        </w:tc>
        <w:tc>
          <w:tcPr>
            <w:tcW w:w="1812" w:type="dxa"/>
          </w:tcPr>
          <w:p w:rsidR="009A2B62" w:rsidRDefault="009A2B62" w:rsidP="00740609">
            <w:pPr>
              <w:pStyle w:val="ab"/>
              <w:ind w:left="0"/>
              <w:jc w:val="both"/>
            </w:pPr>
          </w:p>
        </w:tc>
        <w:tc>
          <w:tcPr>
            <w:tcW w:w="1812" w:type="dxa"/>
          </w:tcPr>
          <w:p w:rsidR="009A2B62" w:rsidRDefault="009A2B62" w:rsidP="00740609">
            <w:pPr>
              <w:pStyle w:val="ab"/>
              <w:ind w:left="0"/>
              <w:jc w:val="both"/>
            </w:pPr>
          </w:p>
        </w:tc>
        <w:tc>
          <w:tcPr>
            <w:tcW w:w="1812" w:type="dxa"/>
          </w:tcPr>
          <w:p w:rsidR="009A2B62" w:rsidRDefault="009A2B62" w:rsidP="00740609">
            <w:pPr>
              <w:pStyle w:val="ab"/>
              <w:ind w:left="0"/>
              <w:jc w:val="both"/>
            </w:pPr>
          </w:p>
        </w:tc>
      </w:tr>
    </w:tbl>
    <w:p w:rsidR="009A2B62" w:rsidRDefault="009A2B62" w:rsidP="009A2B62">
      <w:pPr>
        <w:jc w:val="both"/>
      </w:pPr>
    </w:p>
    <w:p w:rsidR="009A2B62" w:rsidRDefault="004B25FF" w:rsidP="009A2B6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A2B62" w:rsidRPr="00124F3A">
        <w:rPr>
          <w:sz w:val="16"/>
          <w:szCs w:val="16"/>
        </w:rPr>
        <w:t>Должность и наименование муниципального учреждения</w:t>
      </w:r>
      <w:r w:rsidR="009A2B62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r w:rsidR="009A2B62">
        <w:rPr>
          <w:sz w:val="16"/>
          <w:szCs w:val="16"/>
        </w:rPr>
        <w:t xml:space="preserve">       Подпись            </w:t>
      </w:r>
      <w:r w:rsidR="00A3759E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</w:t>
      </w:r>
      <w:r w:rsidR="00A3759E">
        <w:rPr>
          <w:sz w:val="16"/>
          <w:szCs w:val="16"/>
        </w:rPr>
        <w:t>фамилия и инициалы</w:t>
      </w:r>
    </w:p>
    <w:p w:rsidR="004B25FF" w:rsidRDefault="004B25FF" w:rsidP="009A2B6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9A2B62" w:rsidRPr="00124F3A" w:rsidRDefault="004B25FF" w:rsidP="009A2B6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A2B62">
        <w:rPr>
          <w:sz w:val="16"/>
          <w:szCs w:val="16"/>
        </w:rPr>
        <w:t>Дата</w:t>
      </w:r>
    </w:p>
    <w:p w:rsidR="009A2B62" w:rsidRPr="00124F3A" w:rsidRDefault="009A2B62" w:rsidP="009A2B62">
      <w:pPr>
        <w:pStyle w:val="ab"/>
        <w:ind w:left="284"/>
        <w:jc w:val="both"/>
        <w:rPr>
          <w:u w:val="single"/>
        </w:rPr>
      </w:pPr>
    </w:p>
    <w:p w:rsidR="009A2B62" w:rsidRDefault="009A2B62" w:rsidP="004B25FF">
      <w:pPr>
        <w:jc w:val="both"/>
      </w:pPr>
    </w:p>
    <w:p w:rsidR="009A2B62" w:rsidRPr="00E82E98" w:rsidRDefault="009A2B62" w:rsidP="009A2B62">
      <w:pPr>
        <w:pStyle w:val="ab"/>
        <w:numPr>
          <w:ilvl w:val="0"/>
          <w:numId w:val="46"/>
        </w:numPr>
        <w:spacing w:after="160" w:line="259" w:lineRule="auto"/>
        <w:ind w:left="284"/>
        <w:jc w:val="both"/>
        <w:rPr>
          <w:b/>
        </w:rPr>
      </w:pPr>
      <w:r w:rsidRPr="00E82E98">
        <w:rPr>
          <w:b/>
        </w:rPr>
        <w:t>Форма заявки от организаций и предприятий, не относящихся к муниципальным учреждениям, с которыми заключены договорные отношения на предоставление услуг Учреждения.</w:t>
      </w:r>
    </w:p>
    <w:p w:rsidR="009A2B62" w:rsidRPr="00C431F0" w:rsidRDefault="009A2B62" w:rsidP="009A2B62">
      <w:pPr>
        <w:jc w:val="both"/>
      </w:pPr>
    </w:p>
    <w:p w:rsidR="009A2B62" w:rsidRDefault="009A2B62" w:rsidP="009A2B62">
      <w:pPr>
        <w:jc w:val="center"/>
      </w:pPr>
      <w:r>
        <w:t>Фирменный бланк организации</w:t>
      </w:r>
    </w:p>
    <w:p w:rsidR="009A2B62" w:rsidRDefault="009A2B62" w:rsidP="009A2B62">
      <w:pPr>
        <w:jc w:val="right"/>
      </w:pPr>
      <w:r w:rsidRPr="00C431F0">
        <w:t>Директору</w:t>
      </w:r>
    </w:p>
    <w:p w:rsidR="009A2B62" w:rsidRDefault="009A2B62" w:rsidP="009A2B62">
      <w:pPr>
        <w:jc w:val="right"/>
      </w:pPr>
      <w:r>
        <w:t>МУ «Дворец водного спорта «Дельфин»</w:t>
      </w:r>
    </w:p>
    <w:p w:rsidR="009A2B62" w:rsidRDefault="009A2B62" w:rsidP="009A2B62">
      <w:pPr>
        <w:jc w:val="right"/>
      </w:pPr>
      <w:r>
        <w:t>ФИО</w:t>
      </w:r>
    </w:p>
    <w:p w:rsidR="009A2B62" w:rsidRDefault="009A2B62" w:rsidP="001C5495"/>
    <w:p w:rsidR="009A2B62" w:rsidRDefault="009A2B62" w:rsidP="009A2B62">
      <w:pPr>
        <w:jc w:val="center"/>
      </w:pPr>
      <w:r>
        <w:t xml:space="preserve">Список </w:t>
      </w:r>
    </w:p>
    <w:p w:rsidR="009A2B62" w:rsidRDefault="009A2B62" w:rsidP="009A2B62">
      <w:pPr>
        <w:jc w:val="center"/>
      </w:pPr>
      <w:r>
        <w:t>посетителей ___________________________</w:t>
      </w:r>
    </w:p>
    <w:p w:rsidR="009A2B62" w:rsidRPr="001C5495" w:rsidRDefault="009A2B62" w:rsidP="001C549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Наименование организации</w:t>
      </w:r>
    </w:p>
    <w:p w:rsidR="009A2B62" w:rsidRPr="00C431F0" w:rsidRDefault="009A2B62" w:rsidP="009A2B62">
      <w:pPr>
        <w:jc w:val="right"/>
      </w:pPr>
    </w:p>
    <w:tbl>
      <w:tblPr>
        <w:tblStyle w:val="a5"/>
        <w:tblW w:w="9067" w:type="dxa"/>
        <w:tblInd w:w="284" w:type="dxa"/>
        <w:tblLook w:val="04A0" w:firstRow="1" w:lastRow="0" w:firstColumn="1" w:lastColumn="0" w:noHBand="0" w:noVBand="1"/>
      </w:tblPr>
      <w:tblGrid>
        <w:gridCol w:w="704"/>
        <w:gridCol w:w="4536"/>
        <w:gridCol w:w="3827"/>
      </w:tblGrid>
      <w:tr w:rsidR="009A2B62" w:rsidTr="00740609">
        <w:tc>
          <w:tcPr>
            <w:tcW w:w="704" w:type="dxa"/>
          </w:tcPr>
          <w:p w:rsidR="009A2B62" w:rsidRPr="008B47BC" w:rsidRDefault="009A2B62" w:rsidP="00740609">
            <w:pPr>
              <w:pStyle w:val="ab"/>
              <w:ind w:left="0"/>
              <w:jc w:val="center"/>
            </w:pPr>
            <w:r w:rsidRPr="008B47BC">
              <w:t>№ п/п</w:t>
            </w:r>
          </w:p>
        </w:tc>
        <w:tc>
          <w:tcPr>
            <w:tcW w:w="4536" w:type="dxa"/>
          </w:tcPr>
          <w:p w:rsidR="009A2B62" w:rsidRPr="008B47BC" w:rsidRDefault="009A2B62" w:rsidP="00740609">
            <w:pPr>
              <w:pStyle w:val="ab"/>
              <w:ind w:left="0"/>
              <w:jc w:val="center"/>
            </w:pPr>
            <w:r w:rsidRPr="008B47BC">
              <w:t>ФИО посетителя</w:t>
            </w:r>
          </w:p>
        </w:tc>
        <w:tc>
          <w:tcPr>
            <w:tcW w:w="3827" w:type="dxa"/>
          </w:tcPr>
          <w:p w:rsidR="009A2B62" w:rsidRPr="008B47BC" w:rsidRDefault="009A2B62" w:rsidP="00740609">
            <w:pPr>
              <w:pStyle w:val="ab"/>
              <w:ind w:left="0"/>
              <w:jc w:val="center"/>
            </w:pPr>
            <w:r w:rsidRPr="008B47BC">
              <w:t>Примечание</w:t>
            </w:r>
          </w:p>
        </w:tc>
      </w:tr>
      <w:tr w:rsidR="009A2B62" w:rsidTr="00740609">
        <w:tc>
          <w:tcPr>
            <w:tcW w:w="704" w:type="dxa"/>
          </w:tcPr>
          <w:p w:rsidR="009A2B62" w:rsidRDefault="009A2B62" w:rsidP="00740609">
            <w:pPr>
              <w:pStyle w:val="ab"/>
              <w:ind w:left="0"/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9A2B62" w:rsidRDefault="009A2B62" w:rsidP="00740609">
            <w:pPr>
              <w:pStyle w:val="ab"/>
              <w:ind w:left="0"/>
              <w:jc w:val="both"/>
            </w:pPr>
          </w:p>
        </w:tc>
        <w:tc>
          <w:tcPr>
            <w:tcW w:w="3827" w:type="dxa"/>
          </w:tcPr>
          <w:p w:rsidR="009A2B62" w:rsidRDefault="009A2B62" w:rsidP="00740609">
            <w:pPr>
              <w:pStyle w:val="ab"/>
              <w:ind w:left="0"/>
              <w:jc w:val="both"/>
            </w:pPr>
          </w:p>
        </w:tc>
      </w:tr>
      <w:tr w:rsidR="009A2B62" w:rsidTr="00740609">
        <w:tc>
          <w:tcPr>
            <w:tcW w:w="704" w:type="dxa"/>
          </w:tcPr>
          <w:p w:rsidR="009A2B62" w:rsidRDefault="009A2B62" w:rsidP="00740609">
            <w:pPr>
              <w:pStyle w:val="ab"/>
              <w:ind w:left="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9A2B62" w:rsidRDefault="009A2B62" w:rsidP="00740609">
            <w:pPr>
              <w:pStyle w:val="ab"/>
              <w:ind w:left="0"/>
              <w:jc w:val="both"/>
            </w:pPr>
          </w:p>
        </w:tc>
        <w:tc>
          <w:tcPr>
            <w:tcW w:w="3827" w:type="dxa"/>
          </w:tcPr>
          <w:p w:rsidR="009A2B62" w:rsidRDefault="009A2B62" w:rsidP="00740609">
            <w:pPr>
              <w:pStyle w:val="ab"/>
              <w:ind w:left="0"/>
              <w:jc w:val="both"/>
            </w:pPr>
          </w:p>
        </w:tc>
      </w:tr>
    </w:tbl>
    <w:p w:rsidR="009A2B62" w:rsidRDefault="009A2B62" w:rsidP="009A2B62">
      <w:pPr>
        <w:jc w:val="both"/>
      </w:pPr>
    </w:p>
    <w:p w:rsidR="009A2B62" w:rsidRDefault="004B25FF" w:rsidP="009A2B6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A2B62" w:rsidRPr="00124F3A">
        <w:rPr>
          <w:sz w:val="16"/>
          <w:szCs w:val="16"/>
        </w:rPr>
        <w:t xml:space="preserve">Должность и наименование </w:t>
      </w:r>
      <w:r w:rsidR="009A2B62">
        <w:rPr>
          <w:sz w:val="16"/>
          <w:szCs w:val="16"/>
        </w:rPr>
        <w:t xml:space="preserve">организации                                                     Подпись                         </w:t>
      </w:r>
      <w:r w:rsidR="00A3759E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="00A3759E">
        <w:rPr>
          <w:sz w:val="16"/>
          <w:szCs w:val="16"/>
        </w:rPr>
        <w:t>фамилия и инициалы</w:t>
      </w:r>
    </w:p>
    <w:p w:rsidR="004B25FF" w:rsidRDefault="004B25FF" w:rsidP="009A2B6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9A2B62" w:rsidRPr="00124F3A" w:rsidRDefault="004B25FF" w:rsidP="009A2B6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82E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9A2B62">
        <w:rPr>
          <w:sz w:val="16"/>
          <w:szCs w:val="16"/>
        </w:rPr>
        <w:t>Дата</w:t>
      </w:r>
    </w:p>
    <w:p w:rsidR="009A2B62" w:rsidRPr="00124F3A" w:rsidRDefault="009A2B62" w:rsidP="009A2B62">
      <w:pPr>
        <w:pStyle w:val="ab"/>
        <w:jc w:val="both"/>
      </w:pPr>
    </w:p>
    <w:p w:rsidR="009A2B62" w:rsidRDefault="009A2B62" w:rsidP="009A2B62">
      <w:pPr>
        <w:tabs>
          <w:tab w:val="left" w:pos="2104"/>
        </w:tabs>
      </w:pPr>
    </w:p>
    <w:p w:rsidR="00740609" w:rsidRDefault="00740609" w:rsidP="009A2B62">
      <w:pPr>
        <w:tabs>
          <w:tab w:val="left" w:pos="2104"/>
        </w:tabs>
      </w:pPr>
    </w:p>
    <w:p w:rsidR="00E82E98" w:rsidRPr="00124F3A" w:rsidRDefault="00E82E98" w:rsidP="00E82E98">
      <w:pPr>
        <w:jc w:val="right"/>
        <w:rPr>
          <w:b/>
        </w:rPr>
      </w:pPr>
      <w:r w:rsidRPr="00124F3A">
        <w:rPr>
          <w:b/>
        </w:rPr>
        <w:lastRenderedPageBreak/>
        <w:t xml:space="preserve">Приложение </w:t>
      </w:r>
      <w:r w:rsidR="002C7E7F">
        <w:rPr>
          <w:b/>
        </w:rPr>
        <w:t>№ 3</w:t>
      </w:r>
    </w:p>
    <w:p w:rsidR="00E82E98" w:rsidRDefault="00E82E98" w:rsidP="00E82E98">
      <w:pPr>
        <w:jc w:val="right"/>
      </w:pPr>
      <w:r>
        <w:t xml:space="preserve"> </w:t>
      </w:r>
    </w:p>
    <w:p w:rsidR="00E82E98" w:rsidRDefault="00E82E98" w:rsidP="00E82E98">
      <w:pPr>
        <w:jc w:val="right"/>
      </w:pPr>
      <w:r>
        <w:t xml:space="preserve">к «Инструкции по организации </w:t>
      </w:r>
    </w:p>
    <w:p w:rsidR="00E82E98" w:rsidRDefault="00E82E98" w:rsidP="00E82E98">
      <w:pPr>
        <w:jc w:val="right"/>
      </w:pPr>
      <w:r w:rsidRPr="00430744">
        <w:t xml:space="preserve">пропускного и внутриобьектового режимов </w:t>
      </w:r>
    </w:p>
    <w:p w:rsidR="00E82E98" w:rsidRDefault="00E82E98" w:rsidP="00E82E98">
      <w:pPr>
        <w:jc w:val="right"/>
      </w:pPr>
      <w:r w:rsidRPr="00430744">
        <w:t>МУ «Дворец водного спорта «Дельфин</w:t>
      </w:r>
    </w:p>
    <w:p w:rsidR="00E82E98" w:rsidRDefault="00E82E98" w:rsidP="00E82E98">
      <w:pPr>
        <w:rPr>
          <w:sz w:val="28"/>
          <w:szCs w:val="28"/>
        </w:rPr>
      </w:pPr>
    </w:p>
    <w:p w:rsidR="00E82E98" w:rsidRPr="00E82E98" w:rsidRDefault="00E82E98" w:rsidP="00E82E98">
      <w:pPr>
        <w:jc w:val="center"/>
        <w:rPr>
          <w:b/>
          <w:sz w:val="28"/>
          <w:szCs w:val="28"/>
        </w:rPr>
      </w:pPr>
      <w:r w:rsidRPr="00E82E98">
        <w:rPr>
          <w:b/>
          <w:sz w:val="28"/>
          <w:szCs w:val="28"/>
        </w:rPr>
        <w:t>Форма письменной заявки (материального пропуска)</w:t>
      </w:r>
    </w:p>
    <w:p w:rsidR="00E82E98" w:rsidRDefault="00E82E98" w:rsidP="00E82E98">
      <w:pPr>
        <w:jc w:val="center"/>
        <w:rPr>
          <w:b/>
          <w:sz w:val="28"/>
          <w:szCs w:val="28"/>
        </w:rPr>
      </w:pPr>
      <w:r w:rsidRPr="00E82E98">
        <w:rPr>
          <w:b/>
          <w:sz w:val="28"/>
          <w:szCs w:val="28"/>
        </w:rPr>
        <w:t xml:space="preserve">на </w:t>
      </w:r>
      <w:r w:rsidR="0070637D">
        <w:rPr>
          <w:b/>
          <w:sz w:val="28"/>
          <w:szCs w:val="28"/>
        </w:rPr>
        <w:t>про</w:t>
      </w:r>
      <w:r w:rsidR="003C23FD">
        <w:rPr>
          <w:b/>
          <w:sz w:val="28"/>
          <w:szCs w:val="28"/>
        </w:rPr>
        <w:t>нос (в</w:t>
      </w:r>
      <w:r w:rsidR="0070637D">
        <w:rPr>
          <w:b/>
          <w:sz w:val="28"/>
          <w:szCs w:val="28"/>
        </w:rPr>
        <w:t>ы</w:t>
      </w:r>
      <w:r w:rsidR="003C23FD">
        <w:rPr>
          <w:b/>
          <w:sz w:val="28"/>
          <w:szCs w:val="28"/>
        </w:rPr>
        <w:t xml:space="preserve">нос), </w:t>
      </w:r>
      <w:r w:rsidR="0070637D">
        <w:rPr>
          <w:b/>
          <w:sz w:val="28"/>
          <w:szCs w:val="28"/>
        </w:rPr>
        <w:t>про</w:t>
      </w:r>
      <w:r w:rsidRPr="00E82E98">
        <w:rPr>
          <w:b/>
          <w:sz w:val="28"/>
          <w:szCs w:val="28"/>
        </w:rPr>
        <w:t>воз (вывоз)</w:t>
      </w:r>
      <w:r w:rsidRPr="00E82E98">
        <w:rPr>
          <w:b/>
        </w:rPr>
        <w:t xml:space="preserve"> </w:t>
      </w:r>
      <w:r w:rsidRPr="00E82E98">
        <w:rPr>
          <w:b/>
          <w:sz w:val="28"/>
          <w:szCs w:val="28"/>
        </w:rPr>
        <w:t>материальных ценностей</w:t>
      </w:r>
    </w:p>
    <w:p w:rsidR="00482A42" w:rsidRDefault="00482A42" w:rsidP="00E82E98">
      <w:pPr>
        <w:jc w:val="center"/>
        <w:rPr>
          <w:sz w:val="28"/>
          <w:szCs w:val="28"/>
        </w:rPr>
      </w:pPr>
    </w:p>
    <w:p w:rsidR="00E82E98" w:rsidRPr="00A42DD5" w:rsidRDefault="00E82E98" w:rsidP="00E82E98">
      <w:pPr>
        <w:jc w:val="center"/>
        <w:rPr>
          <w:sz w:val="28"/>
          <w:szCs w:val="28"/>
        </w:rPr>
      </w:pPr>
      <w:r w:rsidRPr="00A42DD5">
        <w:rPr>
          <w:sz w:val="28"/>
          <w:szCs w:val="28"/>
        </w:rPr>
        <w:t>Фирменный бланк организации</w:t>
      </w:r>
    </w:p>
    <w:p w:rsidR="00E82E98" w:rsidRDefault="00E82E98" w:rsidP="00E82E98">
      <w:pPr>
        <w:rPr>
          <w:sz w:val="28"/>
          <w:szCs w:val="28"/>
        </w:rPr>
      </w:pPr>
    </w:p>
    <w:p w:rsidR="00E82E98" w:rsidRDefault="00E82E98" w:rsidP="00E82E98">
      <w:pPr>
        <w:jc w:val="right"/>
      </w:pPr>
      <w:r>
        <w:rPr>
          <w:sz w:val="28"/>
          <w:szCs w:val="28"/>
        </w:rPr>
        <w:t xml:space="preserve">                                                                         </w:t>
      </w:r>
      <w:r>
        <w:t xml:space="preserve"> Директору (зам.директора)</w:t>
      </w:r>
    </w:p>
    <w:p w:rsidR="00E82E98" w:rsidRDefault="00E82E98" w:rsidP="00E82E98">
      <w:pPr>
        <w:jc w:val="right"/>
      </w:pPr>
      <w:r>
        <w:t>МУ «Дворец водного спорта «Дельфин»</w:t>
      </w:r>
    </w:p>
    <w:p w:rsidR="00E82E98" w:rsidRDefault="00E82E98" w:rsidP="00E82E98">
      <w:pPr>
        <w:jc w:val="right"/>
      </w:pPr>
      <w:r>
        <w:t xml:space="preserve">                                                                                      </w:t>
      </w:r>
      <w:r w:rsidRPr="006D0D59">
        <w:t xml:space="preserve"> </w:t>
      </w:r>
      <w:r>
        <w:t>ФИО</w:t>
      </w:r>
    </w:p>
    <w:p w:rsidR="00E82E98" w:rsidRDefault="00E82E98" w:rsidP="00E82E98"/>
    <w:p w:rsidR="00E82E98" w:rsidRDefault="00E82E98" w:rsidP="00E82E98">
      <w:pPr>
        <w:jc w:val="center"/>
      </w:pPr>
      <w:r>
        <w:rPr>
          <w:sz w:val="28"/>
          <w:szCs w:val="28"/>
        </w:rPr>
        <w:t>Заявка (материальный пропуск)</w:t>
      </w:r>
    </w:p>
    <w:p w:rsidR="00E82E98" w:rsidRDefault="00E82E98" w:rsidP="00E82E98">
      <w:pPr>
        <w:jc w:val="center"/>
      </w:pPr>
      <w:r>
        <w:t xml:space="preserve">на </w:t>
      </w:r>
      <w:r w:rsidR="0070637D">
        <w:t>про</w:t>
      </w:r>
      <w:r>
        <w:t>нос (в</w:t>
      </w:r>
      <w:r w:rsidR="0070637D">
        <w:t>ы</w:t>
      </w:r>
      <w:r>
        <w:t xml:space="preserve">нос), </w:t>
      </w:r>
      <w:r w:rsidR="0070637D">
        <w:t>про</w:t>
      </w:r>
      <w:r>
        <w:t>воз (вывоз) материальных ценностей принадлежащих</w:t>
      </w:r>
    </w:p>
    <w:p w:rsidR="00E82E98" w:rsidRDefault="00E82E98" w:rsidP="00E82E98">
      <w:pPr>
        <w:jc w:val="center"/>
      </w:pPr>
      <w:r>
        <w:t>___________________________________________________</w:t>
      </w:r>
    </w:p>
    <w:p w:rsidR="00E82E98" w:rsidRPr="00C342E3" w:rsidRDefault="00E82E98" w:rsidP="00E82E98">
      <w:pPr>
        <w:jc w:val="center"/>
        <w:rPr>
          <w:sz w:val="16"/>
          <w:szCs w:val="16"/>
        </w:rPr>
      </w:pPr>
      <w:r w:rsidRPr="00C342E3">
        <w:rPr>
          <w:sz w:val="16"/>
          <w:szCs w:val="16"/>
        </w:rPr>
        <w:t>(наименование организации)</w:t>
      </w:r>
    </w:p>
    <w:p w:rsidR="00E82E98" w:rsidRDefault="00E82E98" w:rsidP="00E82E98">
      <w:pPr>
        <w:rPr>
          <w:sz w:val="20"/>
          <w:szCs w:val="20"/>
        </w:rPr>
      </w:pPr>
    </w:p>
    <w:p w:rsidR="00E82E98" w:rsidRDefault="00E82E98" w:rsidP="00E82E98">
      <w:r>
        <w:t>Прошу дать разрешение на ___________________________ на(с) территорию Учреждения материальных ценностей, принадлежащих  ________________________________________</w:t>
      </w:r>
      <w:r w:rsidR="00460658">
        <w:t>,</w:t>
      </w:r>
    </w:p>
    <w:p w:rsidR="00E82E98" w:rsidRDefault="00E82E98" w:rsidP="00E82E98">
      <w:pPr>
        <w:rPr>
          <w:sz w:val="16"/>
          <w:szCs w:val="16"/>
        </w:rPr>
      </w:pPr>
      <w:r w:rsidRPr="00C342E3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C342E3">
        <w:rPr>
          <w:sz w:val="16"/>
          <w:szCs w:val="16"/>
        </w:rPr>
        <w:t xml:space="preserve"> (наименование организации)</w:t>
      </w:r>
    </w:p>
    <w:p w:rsidR="00460658" w:rsidRDefault="00460658" w:rsidP="00E82E98">
      <w:r>
        <w:t>в целях _______________________________________________________________________</w:t>
      </w:r>
    </w:p>
    <w:p w:rsidR="00460658" w:rsidRPr="00460658" w:rsidRDefault="00460658" w:rsidP="00E82E9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506"/>
        <w:gridCol w:w="1850"/>
        <w:gridCol w:w="2403"/>
      </w:tblGrid>
      <w:tr w:rsidR="00E82E98" w:rsidTr="00E82E98">
        <w:trPr>
          <w:trHeight w:val="5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jc w:val="center"/>
            </w:pPr>
          </w:p>
          <w:p w:rsidR="00E82E98" w:rsidRDefault="00E82E98" w:rsidP="004866DA">
            <w:pPr>
              <w:jc w:val="center"/>
            </w:pPr>
            <w:r>
              <w:t>№ пп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jc w:val="center"/>
            </w:pPr>
          </w:p>
          <w:p w:rsidR="00E82E98" w:rsidRDefault="00E82E98" w:rsidP="004866DA">
            <w:pPr>
              <w:jc w:val="center"/>
            </w:pPr>
            <w:r>
              <w:t>Наименование материальных ценностей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jc w:val="center"/>
            </w:pPr>
          </w:p>
          <w:p w:rsidR="00E82E98" w:rsidRDefault="00E82E98" w:rsidP="004866DA">
            <w:pPr>
              <w:jc w:val="center"/>
            </w:pPr>
            <w:r>
              <w:t>Количество</w:t>
            </w:r>
          </w:p>
          <w:p w:rsidR="00E82E98" w:rsidRDefault="00E82E98" w:rsidP="004866DA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jc w:val="center"/>
            </w:pPr>
          </w:p>
          <w:p w:rsidR="00E82E98" w:rsidRDefault="00E82E98" w:rsidP="004866DA">
            <w:pPr>
              <w:jc w:val="center"/>
            </w:pPr>
            <w:r>
              <w:t>Примечание</w:t>
            </w:r>
          </w:p>
        </w:tc>
      </w:tr>
      <w:tr w:rsidR="00E82E98" w:rsidTr="00E82E9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  <w:jc w:val="center"/>
            </w:pPr>
            <w:r>
              <w:t>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</w:pPr>
          </w:p>
        </w:tc>
      </w:tr>
      <w:tr w:rsidR="00E82E98" w:rsidTr="00E82E9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  <w:jc w:val="center"/>
            </w:pPr>
            <w:r>
              <w:t>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</w:pPr>
          </w:p>
        </w:tc>
      </w:tr>
      <w:tr w:rsidR="00E82E98" w:rsidTr="00E82E9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  <w:jc w:val="center"/>
            </w:pPr>
            <w:r>
              <w:t>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</w:pPr>
          </w:p>
        </w:tc>
      </w:tr>
      <w:tr w:rsidR="00E82E98" w:rsidTr="00E82E9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  <w:jc w:val="center"/>
            </w:pPr>
            <w:r>
              <w:t>4.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</w:pPr>
          </w:p>
        </w:tc>
      </w:tr>
      <w:tr w:rsidR="00E82E98" w:rsidTr="00E82E9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  <w:jc w:val="center"/>
            </w:pPr>
            <w:r>
              <w:t>5.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98" w:rsidRDefault="00E82E98" w:rsidP="004866DA">
            <w:pPr>
              <w:snapToGrid w:val="0"/>
            </w:pPr>
          </w:p>
        </w:tc>
      </w:tr>
    </w:tbl>
    <w:p w:rsidR="00E82E98" w:rsidRDefault="00E82E98" w:rsidP="00E82E98"/>
    <w:p w:rsidR="00E82E98" w:rsidRDefault="0070637D" w:rsidP="00E82E98">
      <w:r>
        <w:t>Пронос (вынос), про</w:t>
      </w:r>
      <w:r w:rsidR="00E82E98">
        <w:t>воз (в</w:t>
      </w:r>
      <w:r>
        <w:t>ы</w:t>
      </w:r>
      <w:r w:rsidR="00E82E98">
        <w:t>воз) будет осуществлен «___  » ______________ 20___ г.</w:t>
      </w:r>
    </w:p>
    <w:p w:rsidR="00E82E98" w:rsidRDefault="00E82E98" w:rsidP="00E82E98">
      <w:pPr>
        <w:ind w:right="-108"/>
      </w:pPr>
    </w:p>
    <w:p w:rsidR="00E82E98" w:rsidRDefault="00E82E98" w:rsidP="00E82E98">
      <w:pPr>
        <w:ind w:right="-108"/>
      </w:pPr>
      <w:r>
        <w:t>Автомашина __________________________________________________________________</w:t>
      </w:r>
    </w:p>
    <w:p w:rsidR="00E82E98" w:rsidRPr="00986D01" w:rsidRDefault="00E82E98" w:rsidP="00E82E98">
      <w:pPr>
        <w:ind w:right="-108"/>
        <w:jc w:val="center"/>
        <w:rPr>
          <w:sz w:val="16"/>
          <w:szCs w:val="16"/>
        </w:rPr>
      </w:pPr>
      <w:r w:rsidRPr="00986D01">
        <w:rPr>
          <w:sz w:val="16"/>
          <w:szCs w:val="16"/>
        </w:rPr>
        <w:t>(Марка а/м, регистрационный знак)</w:t>
      </w:r>
    </w:p>
    <w:p w:rsidR="00E82E98" w:rsidRDefault="00E82E98" w:rsidP="00E82E98"/>
    <w:p w:rsidR="00E82E98" w:rsidRDefault="00E82E98" w:rsidP="00E82E98">
      <w:r>
        <w:t xml:space="preserve">_______________________________    _______________    ___________________________    </w:t>
      </w:r>
    </w:p>
    <w:p w:rsidR="00E82E98" w:rsidRPr="00F81859" w:rsidRDefault="00E82E98" w:rsidP="00E82E98">
      <w:pPr>
        <w:rPr>
          <w:sz w:val="16"/>
          <w:szCs w:val="16"/>
        </w:rPr>
      </w:pPr>
      <w:r w:rsidRPr="00F81859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</w:t>
      </w:r>
      <w:r w:rsidRPr="00F81859">
        <w:rPr>
          <w:sz w:val="16"/>
          <w:szCs w:val="16"/>
        </w:rPr>
        <w:t xml:space="preserve">    (должность)                         </w:t>
      </w:r>
      <w:r>
        <w:rPr>
          <w:sz w:val="16"/>
          <w:szCs w:val="16"/>
        </w:rPr>
        <w:t xml:space="preserve">                            </w:t>
      </w:r>
      <w:r w:rsidRPr="00F81859">
        <w:rPr>
          <w:sz w:val="16"/>
          <w:szCs w:val="16"/>
        </w:rPr>
        <w:t xml:space="preserve">  (подпись)              </w:t>
      </w:r>
      <w:r>
        <w:rPr>
          <w:sz w:val="16"/>
          <w:szCs w:val="16"/>
        </w:rPr>
        <w:t xml:space="preserve">                       </w:t>
      </w:r>
      <w:r w:rsidRPr="00F81859">
        <w:rPr>
          <w:sz w:val="16"/>
          <w:szCs w:val="16"/>
        </w:rPr>
        <w:t xml:space="preserve"> (</w:t>
      </w:r>
      <w:r>
        <w:rPr>
          <w:sz w:val="16"/>
          <w:szCs w:val="16"/>
        </w:rPr>
        <w:t>фамилия и инициалы</w:t>
      </w:r>
      <w:r w:rsidRPr="00F81859">
        <w:rPr>
          <w:sz w:val="16"/>
          <w:szCs w:val="16"/>
        </w:rPr>
        <w:t>)</w:t>
      </w:r>
    </w:p>
    <w:p w:rsidR="00E82E98" w:rsidRDefault="00E82E98" w:rsidP="00E82E98">
      <w:pPr>
        <w:rPr>
          <w:b/>
        </w:rPr>
      </w:pPr>
    </w:p>
    <w:p w:rsidR="00E82E98" w:rsidRDefault="0070637D" w:rsidP="00E82E98">
      <w:r>
        <w:t>Пронос (вынос), про</w:t>
      </w:r>
      <w:r w:rsidR="00E82E98">
        <w:t>воз (в</w:t>
      </w:r>
      <w:r>
        <w:t>ы</w:t>
      </w:r>
      <w:r w:rsidR="00E82E98">
        <w:t>воз) материальных ценностей р а з р е ш а ю</w:t>
      </w:r>
    </w:p>
    <w:p w:rsidR="00E82E98" w:rsidRDefault="00B77F03" w:rsidP="00E82E98">
      <w:r>
        <w:t>Инспектор по охране труда</w:t>
      </w:r>
      <w:r w:rsidR="00E82E98">
        <w:t xml:space="preserve">          __________________     ___________________</w:t>
      </w:r>
    </w:p>
    <w:p w:rsidR="00E82E98" w:rsidRPr="00F81859" w:rsidRDefault="00E82E98" w:rsidP="00E82E98">
      <w:pPr>
        <w:rPr>
          <w:sz w:val="16"/>
          <w:szCs w:val="16"/>
        </w:rPr>
      </w:pPr>
      <w:r>
        <w:t xml:space="preserve">                                                                     </w:t>
      </w:r>
      <w:r w:rsidRPr="00F81859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 xml:space="preserve">                </w:t>
      </w:r>
      <w:r w:rsidRPr="00F81859">
        <w:rPr>
          <w:sz w:val="16"/>
          <w:szCs w:val="16"/>
        </w:rPr>
        <w:t xml:space="preserve">    (фамилия и инициалы)</w:t>
      </w:r>
    </w:p>
    <w:p w:rsidR="00E82E98" w:rsidRDefault="00E82E98" w:rsidP="00E82E98"/>
    <w:p w:rsidR="00E82E98" w:rsidRDefault="00E82E98" w:rsidP="00E82E98">
      <w:r>
        <w:t>«____»______________20___ г.</w:t>
      </w:r>
    </w:p>
    <w:p w:rsidR="00E82E98" w:rsidRDefault="00E82E98" w:rsidP="00E82E98"/>
    <w:p w:rsidR="00E82E98" w:rsidRDefault="00E82E98" w:rsidP="00E82E98">
      <w:pPr>
        <w:jc w:val="both"/>
      </w:pPr>
      <w:r>
        <w:t xml:space="preserve">Материальные ценности проверены и </w:t>
      </w:r>
      <w:r w:rsidR="0070637D">
        <w:t>про</w:t>
      </w:r>
      <w:r>
        <w:t>несены (в</w:t>
      </w:r>
      <w:r w:rsidR="0070637D">
        <w:t>ынесены), про</w:t>
      </w:r>
      <w:r>
        <w:t>везены (в</w:t>
      </w:r>
      <w:r w:rsidR="0070637D">
        <w:t>ы</w:t>
      </w:r>
      <w:r>
        <w:t xml:space="preserve">везены)  </w:t>
      </w:r>
    </w:p>
    <w:p w:rsidR="00E82E98" w:rsidRDefault="00E82E98" w:rsidP="00E82E98">
      <w:pPr>
        <w:jc w:val="both"/>
      </w:pPr>
      <w:r>
        <w:t>« ____ »____________20___  г.</w:t>
      </w:r>
    </w:p>
    <w:p w:rsidR="00E82E98" w:rsidRDefault="00E82E98" w:rsidP="00E82E98">
      <w:pPr>
        <w:jc w:val="both"/>
      </w:pPr>
    </w:p>
    <w:p w:rsidR="00E82E98" w:rsidRDefault="00E82E98" w:rsidP="00E82E98">
      <w:r>
        <w:t>Сотрудник ЧОО     _______________              __________________</w:t>
      </w:r>
    </w:p>
    <w:p w:rsidR="00E82E98" w:rsidRPr="00F81859" w:rsidRDefault="00E82E98" w:rsidP="00E82E98">
      <w:pPr>
        <w:rPr>
          <w:sz w:val="16"/>
          <w:szCs w:val="16"/>
        </w:rPr>
      </w:pPr>
      <w:r>
        <w:t xml:space="preserve">                                         </w:t>
      </w:r>
      <w:r>
        <w:rPr>
          <w:sz w:val="16"/>
          <w:szCs w:val="16"/>
        </w:rPr>
        <w:t xml:space="preserve">(подпись)                                             </w:t>
      </w:r>
      <w:r w:rsidRPr="00F81859">
        <w:rPr>
          <w:sz w:val="16"/>
          <w:szCs w:val="16"/>
        </w:rPr>
        <w:t>(фамилия и инициалы)</w:t>
      </w:r>
    </w:p>
    <w:p w:rsidR="00CD285E" w:rsidRPr="00641169" w:rsidRDefault="00CD285E" w:rsidP="00E82E98">
      <w:pPr>
        <w:jc w:val="right"/>
      </w:pPr>
    </w:p>
    <w:sectPr w:rsidR="00CD285E" w:rsidRPr="00641169" w:rsidSect="0006080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5C" w:rsidRDefault="00B2535C">
      <w:r>
        <w:separator/>
      </w:r>
    </w:p>
  </w:endnote>
  <w:endnote w:type="continuationSeparator" w:id="0">
    <w:p w:rsidR="00B2535C" w:rsidRDefault="00B2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DA" w:rsidRDefault="004866DA" w:rsidP="00AD41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66DA" w:rsidRDefault="004866DA" w:rsidP="00F501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DA" w:rsidRDefault="004866DA" w:rsidP="00820D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5C" w:rsidRDefault="00B2535C">
      <w:r>
        <w:separator/>
      </w:r>
    </w:p>
  </w:footnote>
  <w:footnote w:type="continuationSeparator" w:id="0">
    <w:p w:rsidR="00B2535C" w:rsidRDefault="00B2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DA" w:rsidRDefault="004866DA" w:rsidP="00EE0B6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66DA" w:rsidRDefault="004866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DA" w:rsidRDefault="004866DA" w:rsidP="00EE0B6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75C3">
      <w:rPr>
        <w:rStyle w:val="a4"/>
        <w:noProof/>
      </w:rPr>
      <w:t>19</w:t>
    </w:r>
    <w:r>
      <w:rPr>
        <w:rStyle w:val="a4"/>
      </w:rPr>
      <w:fldChar w:fldCharType="end"/>
    </w:r>
  </w:p>
  <w:p w:rsidR="004866DA" w:rsidRDefault="004866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50D0"/>
    <w:multiLevelType w:val="hybridMultilevel"/>
    <w:tmpl w:val="089A6C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FA002E"/>
    <w:multiLevelType w:val="multilevel"/>
    <w:tmpl w:val="1BB0B8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6A64A50"/>
    <w:multiLevelType w:val="multilevel"/>
    <w:tmpl w:val="88AE1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0457B0"/>
    <w:multiLevelType w:val="hybridMultilevel"/>
    <w:tmpl w:val="A6A0D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5D0DD3"/>
    <w:multiLevelType w:val="hybridMultilevel"/>
    <w:tmpl w:val="0FF44FF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3D32E1E"/>
    <w:multiLevelType w:val="hybridMultilevel"/>
    <w:tmpl w:val="AF3E4F4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504006C"/>
    <w:multiLevelType w:val="hybridMultilevel"/>
    <w:tmpl w:val="95C412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774BE"/>
    <w:multiLevelType w:val="multilevel"/>
    <w:tmpl w:val="482887D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abstractNum w:abstractNumId="8" w15:restartNumberingAfterBreak="0">
    <w:nsid w:val="19E81F73"/>
    <w:multiLevelType w:val="hybridMultilevel"/>
    <w:tmpl w:val="4A72625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1A3D4E4D"/>
    <w:multiLevelType w:val="multilevel"/>
    <w:tmpl w:val="3BD004E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 w15:restartNumberingAfterBreak="0">
    <w:nsid w:val="208F55F4"/>
    <w:multiLevelType w:val="hybridMultilevel"/>
    <w:tmpl w:val="76644B3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1EF0C14"/>
    <w:multiLevelType w:val="hybridMultilevel"/>
    <w:tmpl w:val="0A8054F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2DB69DD"/>
    <w:multiLevelType w:val="multilevel"/>
    <w:tmpl w:val="3460A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CE6050"/>
    <w:multiLevelType w:val="multilevel"/>
    <w:tmpl w:val="4008D00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 w15:restartNumberingAfterBreak="0">
    <w:nsid w:val="2479607C"/>
    <w:multiLevelType w:val="hybridMultilevel"/>
    <w:tmpl w:val="5D68E8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5322A16"/>
    <w:multiLevelType w:val="hybridMultilevel"/>
    <w:tmpl w:val="7E1432D4"/>
    <w:lvl w:ilvl="0" w:tplc="F108692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64A0EBE"/>
    <w:multiLevelType w:val="hybridMultilevel"/>
    <w:tmpl w:val="E74A8E6C"/>
    <w:lvl w:ilvl="0" w:tplc="6F2685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8C7C02D8">
      <w:numFmt w:val="none"/>
      <w:lvlText w:val=""/>
      <w:lvlJc w:val="left"/>
      <w:pPr>
        <w:tabs>
          <w:tab w:val="num" w:pos="360"/>
        </w:tabs>
      </w:pPr>
    </w:lvl>
    <w:lvl w:ilvl="3" w:tplc="7C9CE1AE">
      <w:numFmt w:val="none"/>
      <w:lvlText w:val=""/>
      <w:lvlJc w:val="left"/>
      <w:pPr>
        <w:tabs>
          <w:tab w:val="num" w:pos="360"/>
        </w:tabs>
      </w:pPr>
    </w:lvl>
    <w:lvl w:ilvl="4" w:tplc="8F0AEB4A">
      <w:numFmt w:val="none"/>
      <w:lvlText w:val=""/>
      <w:lvlJc w:val="left"/>
      <w:pPr>
        <w:tabs>
          <w:tab w:val="num" w:pos="360"/>
        </w:tabs>
      </w:pPr>
    </w:lvl>
    <w:lvl w:ilvl="5" w:tplc="F68A9CE0">
      <w:numFmt w:val="none"/>
      <w:lvlText w:val=""/>
      <w:lvlJc w:val="left"/>
      <w:pPr>
        <w:tabs>
          <w:tab w:val="num" w:pos="360"/>
        </w:tabs>
      </w:pPr>
    </w:lvl>
    <w:lvl w:ilvl="6" w:tplc="C23048B4">
      <w:numFmt w:val="none"/>
      <w:lvlText w:val=""/>
      <w:lvlJc w:val="left"/>
      <w:pPr>
        <w:tabs>
          <w:tab w:val="num" w:pos="360"/>
        </w:tabs>
      </w:pPr>
    </w:lvl>
    <w:lvl w:ilvl="7" w:tplc="9BB612F4">
      <w:numFmt w:val="none"/>
      <w:lvlText w:val=""/>
      <w:lvlJc w:val="left"/>
      <w:pPr>
        <w:tabs>
          <w:tab w:val="num" w:pos="360"/>
        </w:tabs>
      </w:pPr>
    </w:lvl>
    <w:lvl w:ilvl="8" w:tplc="6C349F4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8643FCA"/>
    <w:multiLevelType w:val="multilevel"/>
    <w:tmpl w:val="EC38B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 w15:restartNumberingAfterBreak="0">
    <w:nsid w:val="28D64820"/>
    <w:multiLevelType w:val="multilevel"/>
    <w:tmpl w:val="8E282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695CBC"/>
    <w:multiLevelType w:val="hybridMultilevel"/>
    <w:tmpl w:val="CF3CC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D8D2A67"/>
    <w:multiLevelType w:val="hybridMultilevel"/>
    <w:tmpl w:val="5F64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F1250"/>
    <w:multiLevelType w:val="hybridMultilevel"/>
    <w:tmpl w:val="8488BCE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346420AF"/>
    <w:multiLevelType w:val="hybridMultilevel"/>
    <w:tmpl w:val="2364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23182"/>
    <w:multiLevelType w:val="hybridMultilevel"/>
    <w:tmpl w:val="E5BC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97AB8"/>
    <w:multiLevelType w:val="hybridMultilevel"/>
    <w:tmpl w:val="9472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64175"/>
    <w:multiLevelType w:val="hybridMultilevel"/>
    <w:tmpl w:val="42C0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806A4"/>
    <w:multiLevelType w:val="multilevel"/>
    <w:tmpl w:val="EFF4FA8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7" w15:restartNumberingAfterBreak="0">
    <w:nsid w:val="3F1C4EA8"/>
    <w:multiLevelType w:val="hybridMultilevel"/>
    <w:tmpl w:val="D750B2D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0B76790"/>
    <w:multiLevelType w:val="multilevel"/>
    <w:tmpl w:val="2BE8B7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2FD1329"/>
    <w:multiLevelType w:val="multilevel"/>
    <w:tmpl w:val="896C79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61E291C"/>
    <w:multiLevelType w:val="multilevel"/>
    <w:tmpl w:val="750A60FC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1" w15:restartNumberingAfterBreak="0">
    <w:nsid w:val="475B26A9"/>
    <w:multiLevelType w:val="hybridMultilevel"/>
    <w:tmpl w:val="9692EE8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4A542CBF"/>
    <w:multiLevelType w:val="hybridMultilevel"/>
    <w:tmpl w:val="9A7E78CA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3" w15:restartNumberingAfterBreak="0">
    <w:nsid w:val="4E597D27"/>
    <w:multiLevelType w:val="multilevel"/>
    <w:tmpl w:val="6C24177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4" w15:restartNumberingAfterBreak="0">
    <w:nsid w:val="52A96F94"/>
    <w:multiLevelType w:val="hybridMultilevel"/>
    <w:tmpl w:val="D364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30B3C"/>
    <w:multiLevelType w:val="hybridMultilevel"/>
    <w:tmpl w:val="DF36C4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84C1E16"/>
    <w:multiLevelType w:val="multilevel"/>
    <w:tmpl w:val="C4C0A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7" w15:restartNumberingAfterBreak="0">
    <w:nsid w:val="585160C5"/>
    <w:multiLevelType w:val="multilevel"/>
    <w:tmpl w:val="7126246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8" w15:restartNumberingAfterBreak="0">
    <w:nsid w:val="5AEF4002"/>
    <w:multiLevelType w:val="hybridMultilevel"/>
    <w:tmpl w:val="FCD0422C"/>
    <w:lvl w:ilvl="0" w:tplc="0E44B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76485"/>
    <w:multiLevelType w:val="hybridMultilevel"/>
    <w:tmpl w:val="FE66271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5FF62EDB"/>
    <w:multiLevelType w:val="hybridMultilevel"/>
    <w:tmpl w:val="8D488C8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1" w15:restartNumberingAfterBreak="0">
    <w:nsid w:val="65D72611"/>
    <w:multiLevelType w:val="hybridMultilevel"/>
    <w:tmpl w:val="284C46A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0640B4D"/>
    <w:multiLevelType w:val="multilevel"/>
    <w:tmpl w:val="93942F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 w15:restartNumberingAfterBreak="0">
    <w:nsid w:val="73974A73"/>
    <w:multiLevelType w:val="hybridMultilevel"/>
    <w:tmpl w:val="C83404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7710A40"/>
    <w:multiLevelType w:val="hybridMultilevel"/>
    <w:tmpl w:val="B722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A4A1C"/>
    <w:multiLevelType w:val="hybridMultilevel"/>
    <w:tmpl w:val="BFA6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B4B14"/>
    <w:multiLevelType w:val="hybridMultilevel"/>
    <w:tmpl w:val="C002ACA6"/>
    <w:lvl w:ilvl="0" w:tplc="F59C0326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627A529E">
      <w:numFmt w:val="none"/>
      <w:lvlText w:val=""/>
      <w:lvlJc w:val="left"/>
      <w:pPr>
        <w:tabs>
          <w:tab w:val="num" w:pos="360"/>
        </w:tabs>
      </w:pPr>
    </w:lvl>
    <w:lvl w:ilvl="2" w:tplc="FAEA7D64">
      <w:numFmt w:val="none"/>
      <w:lvlText w:val=""/>
      <w:lvlJc w:val="left"/>
      <w:pPr>
        <w:tabs>
          <w:tab w:val="num" w:pos="360"/>
        </w:tabs>
      </w:pPr>
    </w:lvl>
    <w:lvl w:ilvl="3" w:tplc="E5CA07C2">
      <w:numFmt w:val="none"/>
      <w:lvlText w:val=""/>
      <w:lvlJc w:val="left"/>
      <w:pPr>
        <w:tabs>
          <w:tab w:val="num" w:pos="360"/>
        </w:tabs>
      </w:pPr>
    </w:lvl>
    <w:lvl w:ilvl="4" w:tplc="FCB42F54">
      <w:numFmt w:val="none"/>
      <w:lvlText w:val=""/>
      <w:lvlJc w:val="left"/>
      <w:pPr>
        <w:tabs>
          <w:tab w:val="num" w:pos="360"/>
        </w:tabs>
      </w:pPr>
    </w:lvl>
    <w:lvl w:ilvl="5" w:tplc="222EBA80">
      <w:numFmt w:val="none"/>
      <w:lvlText w:val=""/>
      <w:lvlJc w:val="left"/>
      <w:pPr>
        <w:tabs>
          <w:tab w:val="num" w:pos="360"/>
        </w:tabs>
      </w:pPr>
    </w:lvl>
    <w:lvl w:ilvl="6" w:tplc="6EAAD864">
      <w:numFmt w:val="none"/>
      <w:lvlText w:val=""/>
      <w:lvlJc w:val="left"/>
      <w:pPr>
        <w:tabs>
          <w:tab w:val="num" w:pos="360"/>
        </w:tabs>
      </w:pPr>
    </w:lvl>
    <w:lvl w:ilvl="7" w:tplc="012075BA">
      <w:numFmt w:val="none"/>
      <w:lvlText w:val=""/>
      <w:lvlJc w:val="left"/>
      <w:pPr>
        <w:tabs>
          <w:tab w:val="num" w:pos="360"/>
        </w:tabs>
      </w:pPr>
    </w:lvl>
    <w:lvl w:ilvl="8" w:tplc="F4B2E05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F886946"/>
    <w:multiLevelType w:val="hybridMultilevel"/>
    <w:tmpl w:val="CD0E0BE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6"/>
  </w:num>
  <w:num w:numId="3">
    <w:abstractNumId w:val="14"/>
  </w:num>
  <w:num w:numId="4">
    <w:abstractNumId w:val="3"/>
  </w:num>
  <w:num w:numId="5">
    <w:abstractNumId w:val="27"/>
  </w:num>
  <w:num w:numId="6">
    <w:abstractNumId w:val="35"/>
  </w:num>
  <w:num w:numId="7">
    <w:abstractNumId w:val="43"/>
  </w:num>
  <w:num w:numId="8">
    <w:abstractNumId w:val="47"/>
  </w:num>
  <w:num w:numId="9">
    <w:abstractNumId w:val="31"/>
  </w:num>
  <w:num w:numId="10">
    <w:abstractNumId w:val="11"/>
  </w:num>
  <w:num w:numId="11">
    <w:abstractNumId w:val="10"/>
  </w:num>
  <w:num w:numId="12">
    <w:abstractNumId w:val="21"/>
  </w:num>
  <w:num w:numId="13">
    <w:abstractNumId w:val="19"/>
  </w:num>
  <w:num w:numId="14">
    <w:abstractNumId w:val="33"/>
  </w:num>
  <w:num w:numId="15">
    <w:abstractNumId w:val="8"/>
  </w:num>
  <w:num w:numId="16">
    <w:abstractNumId w:val="32"/>
  </w:num>
  <w:num w:numId="17">
    <w:abstractNumId w:val="4"/>
  </w:num>
  <w:num w:numId="18">
    <w:abstractNumId w:val="39"/>
  </w:num>
  <w:num w:numId="19">
    <w:abstractNumId w:val="30"/>
  </w:num>
  <w:num w:numId="20">
    <w:abstractNumId w:val="17"/>
  </w:num>
  <w:num w:numId="21">
    <w:abstractNumId w:val="36"/>
  </w:num>
  <w:num w:numId="22">
    <w:abstractNumId w:val="13"/>
  </w:num>
  <w:num w:numId="23">
    <w:abstractNumId w:val="0"/>
  </w:num>
  <w:num w:numId="24">
    <w:abstractNumId w:val="9"/>
  </w:num>
  <w:num w:numId="25">
    <w:abstractNumId w:val="26"/>
  </w:num>
  <w:num w:numId="26">
    <w:abstractNumId w:val="42"/>
  </w:num>
  <w:num w:numId="27">
    <w:abstractNumId w:val="5"/>
  </w:num>
  <w:num w:numId="28">
    <w:abstractNumId w:val="6"/>
  </w:num>
  <w:num w:numId="29">
    <w:abstractNumId w:val="45"/>
  </w:num>
  <w:num w:numId="30">
    <w:abstractNumId w:val="41"/>
  </w:num>
  <w:num w:numId="31">
    <w:abstractNumId w:val="18"/>
  </w:num>
  <w:num w:numId="32">
    <w:abstractNumId w:val="12"/>
  </w:num>
  <w:num w:numId="33">
    <w:abstractNumId w:val="2"/>
  </w:num>
  <w:num w:numId="34">
    <w:abstractNumId w:val="40"/>
  </w:num>
  <w:num w:numId="35">
    <w:abstractNumId w:val="28"/>
  </w:num>
  <w:num w:numId="36">
    <w:abstractNumId w:val="44"/>
  </w:num>
  <w:num w:numId="37">
    <w:abstractNumId w:val="24"/>
  </w:num>
  <w:num w:numId="38">
    <w:abstractNumId w:val="23"/>
  </w:num>
  <w:num w:numId="39">
    <w:abstractNumId w:val="1"/>
  </w:num>
  <w:num w:numId="40">
    <w:abstractNumId w:val="38"/>
  </w:num>
  <w:num w:numId="41">
    <w:abstractNumId w:val="7"/>
  </w:num>
  <w:num w:numId="42">
    <w:abstractNumId w:val="15"/>
  </w:num>
  <w:num w:numId="43">
    <w:abstractNumId w:val="34"/>
  </w:num>
  <w:num w:numId="44">
    <w:abstractNumId w:val="29"/>
  </w:num>
  <w:num w:numId="45">
    <w:abstractNumId w:val="25"/>
  </w:num>
  <w:num w:numId="46">
    <w:abstractNumId w:val="20"/>
  </w:num>
  <w:num w:numId="47">
    <w:abstractNumId w:val="3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193"/>
    <w:rsid w:val="000001CB"/>
    <w:rsid w:val="00013AB3"/>
    <w:rsid w:val="000179FD"/>
    <w:rsid w:val="000240A0"/>
    <w:rsid w:val="000253FE"/>
    <w:rsid w:val="00033DD2"/>
    <w:rsid w:val="00035B8B"/>
    <w:rsid w:val="00042F1E"/>
    <w:rsid w:val="000456CD"/>
    <w:rsid w:val="00050417"/>
    <w:rsid w:val="00052631"/>
    <w:rsid w:val="0005625C"/>
    <w:rsid w:val="00060808"/>
    <w:rsid w:val="00062447"/>
    <w:rsid w:val="0006354E"/>
    <w:rsid w:val="00066CA1"/>
    <w:rsid w:val="00071AB9"/>
    <w:rsid w:val="00076DD7"/>
    <w:rsid w:val="000830BA"/>
    <w:rsid w:val="00084840"/>
    <w:rsid w:val="00094379"/>
    <w:rsid w:val="00095F75"/>
    <w:rsid w:val="000969E0"/>
    <w:rsid w:val="000A06A8"/>
    <w:rsid w:val="000A44E7"/>
    <w:rsid w:val="000A5ABE"/>
    <w:rsid w:val="000A70CB"/>
    <w:rsid w:val="000A7A0E"/>
    <w:rsid w:val="000B4B9D"/>
    <w:rsid w:val="000C693E"/>
    <w:rsid w:val="000D0887"/>
    <w:rsid w:val="000D08CC"/>
    <w:rsid w:val="000E57B8"/>
    <w:rsid w:val="000F211E"/>
    <w:rsid w:val="000F25A6"/>
    <w:rsid w:val="000F2C89"/>
    <w:rsid w:val="000F4041"/>
    <w:rsid w:val="000F5F5A"/>
    <w:rsid w:val="00100A28"/>
    <w:rsid w:val="001040D0"/>
    <w:rsid w:val="00110399"/>
    <w:rsid w:val="00111119"/>
    <w:rsid w:val="00116F96"/>
    <w:rsid w:val="00117833"/>
    <w:rsid w:val="00117B42"/>
    <w:rsid w:val="0012451F"/>
    <w:rsid w:val="00126EC9"/>
    <w:rsid w:val="00127813"/>
    <w:rsid w:val="0013434E"/>
    <w:rsid w:val="00135D3A"/>
    <w:rsid w:val="001416AA"/>
    <w:rsid w:val="00142E0F"/>
    <w:rsid w:val="00144CEC"/>
    <w:rsid w:val="00152B1D"/>
    <w:rsid w:val="001533B9"/>
    <w:rsid w:val="00163860"/>
    <w:rsid w:val="0016393F"/>
    <w:rsid w:val="00164725"/>
    <w:rsid w:val="001670FE"/>
    <w:rsid w:val="001709FE"/>
    <w:rsid w:val="0017494D"/>
    <w:rsid w:val="00174DA1"/>
    <w:rsid w:val="00175A59"/>
    <w:rsid w:val="001761B5"/>
    <w:rsid w:val="00176F44"/>
    <w:rsid w:val="00177B59"/>
    <w:rsid w:val="00180ADA"/>
    <w:rsid w:val="001904F9"/>
    <w:rsid w:val="001910E5"/>
    <w:rsid w:val="00191C31"/>
    <w:rsid w:val="001A2567"/>
    <w:rsid w:val="001A2A0D"/>
    <w:rsid w:val="001A2B8E"/>
    <w:rsid w:val="001B0393"/>
    <w:rsid w:val="001B1FB7"/>
    <w:rsid w:val="001B61E5"/>
    <w:rsid w:val="001C18F5"/>
    <w:rsid w:val="001C49E4"/>
    <w:rsid w:val="001C5495"/>
    <w:rsid w:val="001D0B3A"/>
    <w:rsid w:val="001D4658"/>
    <w:rsid w:val="001D62D2"/>
    <w:rsid w:val="001E25A5"/>
    <w:rsid w:val="001E62BD"/>
    <w:rsid w:val="001E7253"/>
    <w:rsid w:val="001F1D73"/>
    <w:rsid w:val="001F6E31"/>
    <w:rsid w:val="00200A2F"/>
    <w:rsid w:val="0020180E"/>
    <w:rsid w:val="00201DCE"/>
    <w:rsid w:val="002038C4"/>
    <w:rsid w:val="00204E1B"/>
    <w:rsid w:val="00207B16"/>
    <w:rsid w:val="002164EF"/>
    <w:rsid w:val="00221265"/>
    <w:rsid w:val="002233A9"/>
    <w:rsid w:val="002237D9"/>
    <w:rsid w:val="00231681"/>
    <w:rsid w:val="00231709"/>
    <w:rsid w:val="0023485D"/>
    <w:rsid w:val="0024113E"/>
    <w:rsid w:val="002420C5"/>
    <w:rsid w:val="00247563"/>
    <w:rsid w:val="00254609"/>
    <w:rsid w:val="00254B88"/>
    <w:rsid w:val="002566E7"/>
    <w:rsid w:val="00267A2C"/>
    <w:rsid w:val="00271CEC"/>
    <w:rsid w:val="00280B2E"/>
    <w:rsid w:val="00280EA8"/>
    <w:rsid w:val="00285B71"/>
    <w:rsid w:val="002928CC"/>
    <w:rsid w:val="00296A5F"/>
    <w:rsid w:val="002A252F"/>
    <w:rsid w:val="002A5892"/>
    <w:rsid w:val="002A687B"/>
    <w:rsid w:val="002B72BF"/>
    <w:rsid w:val="002B72C3"/>
    <w:rsid w:val="002C43EF"/>
    <w:rsid w:val="002C6684"/>
    <w:rsid w:val="002C7E7F"/>
    <w:rsid w:val="002D0195"/>
    <w:rsid w:val="002D410E"/>
    <w:rsid w:val="002E2E52"/>
    <w:rsid w:val="002E5322"/>
    <w:rsid w:val="002E5C55"/>
    <w:rsid w:val="00300FE2"/>
    <w:rsid w:val="003010A1"/>
    <w:rsid w:val="003015CC"/>
    <w:rsid w:val="00307409"/>
    <w:rsid w:val="00311DFA"/>
    <w:rsid w:val="00311EB2"/>
    <w:rsid w:val="00313D87"/>
    <w:rsid w:val="00314D0A"/>
    <w:rsid w:val="003175B7"/>
    <w:rsid w:val="00321A06"/>
    <w:rsid w:val="00323FFD"/>
    <w:rsid w:val="00325EEA"/>
    <w:rsid w:val="00330EAF"/>
    <w:rsid w:val="003454FD"/>
    <w:rsid w:val="003518DA"/>
    <w:rsid w:val="00353C4B"/>
    <w:rsid w:val="00355C02"/>
    <w:rsid w:val="003603F9"/>
    <w:rsid w:val="00360C53"/>
    <w:rsid w:val="00362C39"/>
    <w:rsid w:val="00370CD9"/>
    <w:rsid w:val="003713F5"/>
    <w:rsid w:val="003724FC"/>
    <w:rsid w:val="00373181"/>
    <w:rsid w:val="0037503A"/>
    <w:rsid w:val="00375FCF"/>
    <w:rsid w:val="003777D0"/>
    <w:rsid w:val="00381672"/>
    <w:rsid w:val="003827E6"/>
    <w:rsid w:val="003832E8"/>
    <w:rsid w:val="0038661C"/>
    <w:rsid w:val="003875C3"/>
    <w:rsid w:val="00393EBF"/>
    <w:rsid w:val="00396D75"/>
    <w:rsid w:val="003A0A31"/>
    <w:rsid w:val="003A2DE6"/>
    <w:rsid w:val="003A47BC"/>
    <w:rsid w:val="003A6E11"/>
    <w:rsid w:val="003B5E40"/>
    <w:rsid w:val="003B73FE"/>
    <w:rsid w:val="003C23FD"/>
    <w:rsid w:val="003C2E29"/>
    <w:rsid w:val="003C46A5"/>
    <w:rsid w:val="003C517F"/>
    <w:rsid w:val="003D003B"/>
    <w:rsid w:val="003D2989"/>
    <w:rsid w:val="003D720E"/>
    <w:rsid w:val="003E1BA8"/>
    <w:rsid w:val="003E27C4"/>
    <w:rsid w:val="003E3294"/>
    <w:rsid w:val="003E40FB"/>
    <w:rsid w:val="003E6156"/>
    <w:rsid w:val="003F2F80"/>
    <w:rsid w:val="003F303E"/>
    <w:rsid w:val="00400407"/>
    <w:rsid w:val="00405960"/>
    <w:rsid w:val="00416551"/>
    <w:rsid w:val="00416C6A"/>
    <w:rsid w:val="00431A50"/>
    <w:rsid w:val="0043444F"/>
    <w:rsid w:val="00434E4B"/>
    <w:rsid w:val="00436AE5"/>
    <w:rsid w:val="00436ECE"/>
    <w:rsid w:val="004504F6"/>
    <w:rsid w:val="00451C17"/>
    <w:rsid w:val="00452E12"/>
    <w:rsid w:val="0045310D"/>
    <w:rsid w:val="00456406"/>
    <w:rsid w:val="00460658"/>
    <w:rsid w:val="00460C3D"/>
    <w:rsid w:val="004670EF"/>
    <w:rsid w:val="0046747D"/>
    <w:rsid w:val="00470049"/>
    <w:rsid w:val="0047033B"/>
    <w:rsid w:val="00471126"/>
    <w:rsid w:val="00473B4C"/>
    <w:rsid w:val="00481085"/>
    <w:rsid w:val="00482A42"/>
    <w:rsid w:val="004866DA"/>
    <w:rsid w:val="004876DD"/>
    <w:rsid w:val="00491AA4"/>
    <w:rsid w:val="00494077"/>
    <w:rsid w:val="004A0802"/>
    <w:rsid w:val="004A2C11"/>
    <w:rsid w:val="004A2EDD"/>
    <w:rsid w:val="004A2F35"/>
    <w:rsid w:val="004A4B81"/>
    <w:rsid w:val="004A56C2"/>
    <w:rsid w:val="004A5F36"/>
    <w:rsid w:val="004B0B5D"/>
    <w:rsid w:val="004B25FF"/>
    <w:rsid w:val="004B36E6"/>
    <w:rsid w:val="004B46EA"/>
    <w:rsid w:val="004B5946"/>
    <w:rsid w:val="004B6599"/>
    <w:rsid w:val="004B6940"/>
    <w:rsid w:val="004B78FF"/>
    <w:rsid w:val="004C378B"/>
    <w:rsid w:val="004C55A3"/>
    <w:rsid w:val="004D10DC"/>
    <w:rsid w:val="004D4102"/>
    <w:rsid w:val="004D5BB6"/>
    <w:rsid w:val="004D6812"/>
    <w:rsid w:val="004D73EE"/>
    <w:rsid w:val="004E172B"/>
    <w:rsid w:val="004E270E"/>
    <w:rsid w:val="004E4619"/>
    <w:rsid w:val="004E6F35"/>
    <w:rsid w:val="004F009F"/>
    <w:rsid w:val="004F3DB7"/>
    <w:rsid w:val="004F6436"/>
    <w:rsid w:val="0050009F"/>
    <w:rsid w:val="00501747"/>
    <w:rsid w:val="00501976"/>
    <w:rsid w:val="00505BC3"/>
    <w:rsid w:val="00507CA7"/>
    <w:rsid w:val="00512541"/>
    <w:rsid w:val="005125BC"/>
    <w:rsid w:val="005205E4"/>
    <w:rsid w:val="0052279C"/>
    <w:rsid w:val="00522DF7"/>
    <w:rsid w:val="005238E9"/>
    <w:rsid w:val="005303D3"/>
    <w:rsid w:val="00530788"/>
    <w:rsid w:val="005307D3"/>
    <w:rsid w:val="0053307D"/>
    <w:rsid w:val="005345B8"/>
    <w:rsid w:val="0053558C"/>
    <w:rsid w:val="0053735A"/>
    <w:rsid w:val="00537404"/>
    <w:rsid w:val="0053775F"/>
    <w:rsid w:val="00537D3E"/>
    <w:rsid w:val="005419DB"/>
    <w:rsid w:val="00542D35"/>
    <w:rsid w:val="0054332B"/>
    <w:rsid w:val="00545DBB"/>
    <w:rsid w:val="00547A5A"/>
    <w:rsid w:val="00553921"/>
    <w:rsid w:val="0057727E"/>
    <w:rsid w:val="005813AC"/>
    <w:rsid w:val="005828EE"/>
    <w:rsid w:val="005910B8"/>
    <w:rsid w:val="005926FF"/>
    <w:rsid w:val="00592A3B"/>
    <w:rsid w:val="00593D0B"/>
    <w:rsid w:val="00594199"/>
    <w:rsid w:val="00594770"/>
    <w:rsid w:val="005A4232"/>
    <w:rsid w:val="005A66B1"/>
    <w:rsid w:val="005B45D0"/>
    <w:rsid w:val="005B6364"/>
    <w:rsid w:val="005C2B22"/>
    <w:rsid w:val="005C5673"/>
    <w:rsid w:val="005D11FA"/>
    <w:rsid w:val="005D3BFC"/>
    <w:rsid w:val="005D486D"/>
    <w:rsid w:val="005D4E7C"/>
    <w:rsid w:val="005E45B6"/>
    <w:rsid w:val="005F40F9"/>
    <w:rsid w:val="005F4A2B"/>
    <w:rsid w:val="00603198"/>
    <w:rsid w:val="0060538B"/>
    <w:rsid w:val="0060795D"/>
    <w:rsid w:val="006118E5"/>
    <w:rsid w:val="006129BE"/>
    <w:rsid w:val="00617037"/>
    <w:rsid w:val="006205FC"/>
    <w:rsid w:val="0062434A"/>
    <w:rsid w:val="00626A5F"/>
    <w:rsid w:val="006335E2"/>
    <w:rsid w:val="0063570B"/>
    <w:rsid w:val="00636F46"/>
    <w:rsid w:val="00637011"/>
    <w:rsid w:val="006400B0"/>
    <w:rsid w:val="00641169"/>
    <w:rsid w:val="00642AFC"/>
    <w:rsid w:val="00652ECA"/>
    <w:rsid w:val="00653794"/>
    <w:rsid w:val="00653AF4"/>
    <w:rsid w:val="00657088"/>
    <w:rsid w:val="006656A8"/>
    <w:rsid w:val="006679E0"/>
    <w:rsid w:val="00670789"/>
    <w:rsid w:val="00671F01"/>
    <w:rsid w:val="00672611"/>
    <w:rsid w:val="00672897"/>
    <w:rsid w:val="00674265"/>
    <w:rsid w:val="00676D0A"/>
    <w:rsid w:val="00681842"/>
    <w:rsid w:val="00683668"/>
    <w:rsid w:val="006900CF"/>
    <w:rsid w:val="006908C1"/>
    <w:rsid w:val="006930C8"/>
    <w:rsid w:val="006A0704"/>
    <w:rsid w:val="006A2B1E"/>
    <w:rsid w:val="006A328A"/>
    <w:rsid w:val="006A367F"/>
    <w:rsid w:val="006A78C5"/>
    <w:rsid w:val="006B6BCB"/>
    <w:rsid w:val="006C1521"/>
    <w:rsid w:val="006C5295"/>
    <w:rsid w:val="006C7A32"/>
    <w:rsid w:val="006D4467"/>
    <w:rsid w:val="006D580B"/>
    <w:rsid w:val="006D5E2C"/>
    <w:rsid w:val="006D6849"/>
    <w:rsid w:val="006E13E9"/>
    <w:rsid w:val="006F0FC2"/>
    <w:rsid w:val="006F1A6F"/>
    <w:rsid w:val="006F3B2A"/>
    <w:rsid w:val="006F5440"/>
    <w:rsid w:val="006F6287"/>
    <w:rsid w:val="0070230E"/>
    <w:rsid w:val="00705F0A"/>
    <w:rsid w:val="0070637D"/>
    <w:rsid w:val="00707215"/>
    <w:rsid w:val="00710F7F"/>
    <w:rsid w:val="00717532"/>
    <w:rsid w:val="00721923"/>
    <w:rsid w:val="0072364D"/>
    <w:rsid w:val="00726380"/>
    <w:rsid w:val="00727076"/>
    <w:rsid w:val="007303EB"/>
    <w:rsid w:val="0073544F"/>
    <w:rsid w:val="00740609"/>
    <w:rsid w:val="007415E7"/>
    <w:rsid w:val="0074549C"/>
    <w:rsid w:val="00745A87"/>
    <w:rsid w:val="007470AC"/>
    <w:rsid w:val="00751F8E"/>
    <w:rsid w:val="0075398B"/>
    <w:rsid w:val="00753CA9"/>
    <w:rsid w:val="00755274"/>
    <w:rsid w:val="007566E8"/>
    <w:rsid w:val="007607DF"/>
    <w:rsid w:val="007608C9"/>
    <w:rsid w:val="00766367"/>
    <w:rsid w:val="007720F7"/>
    <w:rsid w:val="007741EA"/>
    <w:rsid w:val="00784E03"/>
    <w:rsid w:val="007903ED"/>
    <w:rsid w:val="00795A97"/>
    <w:rsid w:val="00797D7A"/>
    <w:rsid w:val="007A0EB6"/>
    <w:rsid w:val="007A182D"/>
    <w:rsid w:val="007A4957"/>
    <w:rsid w:val="007B1395"/>
    <w:rsid w:val="007B5FB0"/>
    <w:rsid w:val="007B651D"/>
    <w:rsid w:val="007B6750"/>
    <w:rsid w:val="007B70C6"/>
    <w:rsid w:val="007C2A61"/>
    <w:rsid w:val="007C2BFB"/>
    <w:rsid w:val="007C5687"/>
    <w:rsid w:val="007C7339"/>
    <w:rsid w:val="007D028B"/>
    <w:rsid w:val="007D19A0"/>
    <w:rsid w:val="007D2947"/>
    <w:rsid w:val="007D3CEE"/>
    <w:rsid w:val="007D3D4E"/>
    <w:rsid w:val="007E1901"/>
    <w:rsid w:val="007E3972"/>
    <w:rsid w:val="007E4AFC"/>
    <w:rsid w:val="007E4F33"/>
    <w:rsid w:val="007F1A63"/>
    <w:rsid w:val="007F1F4D"/>
    <w:rsid w:val="007F79C6"/>
    <w:rsid w:val="007F7AF1"/>
    <w:rsid w:val="00800F92"/>
    <w:rsid w:val="0080258F"/>
    <w:rsid w:val="00802B22"/>
    <w:rsid w:val="00803AED"/>
    <w:rsid w:val="00811171"/>
    <w:rsid w:val="00811DA6"/>
    <w:rsid w:val="0081234E"/>
    <w:rsid w:val="008146F1"/>
    <w:rsid w:val="00814CA5"/>
    <w:rsid w:val="00816F8A"/>
    <w:rsid w:val="0081734B"/>
    <w:rsid w:val="00820D63"/>
    <w:rsid w:val="00822E1E"/>
    <w:rsid w:val="008234A9"/>
    <w:rsid w:val="00830FC8"/>
    <w:rsid w:val="00832CE9"/>
    <w:rsid w:val="00832F31"/>
    <w:rsid w:val="008331FB"/>
    <w:rsid w:val="00834210"/>
    <w:rsid w:val="00844D8C"/>
    <w:rsid w:val="0084728A"/>
    <w:rsid w:val="00847838"/>
    <w:rsid w:val="00855A09"/>
    <w:rsid w:val="00856137"/>
    <w:rsid w:val="00857F1D"/>
    <w:rsid w:val="00860F98"/>
    <w:rsid w:val="00860FE7"/>
    <w:rsid w:val="008611D7"/>
    <w:rsid w:val="0087390A"/>
    <w:rsid w:val="00873FD3"/>
    <w:rsid w:val="0087649A"/>
    <w:rsid w:val="00881D54"/>
    <w:rsid w:val="00884D51"/>
    <w:rsid w:val="008870C0"/>
    <w:rsid w:val="00890821"/>
    <w:rsid w:val="00892402"/>
    <w:rsid w:val="00895F93"/>
    <w:rsid w:val="008964DF"/>
    <w:rsid w:val="0089665C"/>
    <w:rsid w:val="008A02B8"/>
    <w:rsid w:val="008A0CA9"/>
    <w:rsid w:val="008A64C2"/>
    <w:rsid w:val="008A73D8"/>
    <w:rsid w:val="008B05F7"/>
    <w:rsid w:val="008B7A68"/>
    <w:rsid w:val="008C0909"/>
    <w:rsid w:val="008C2335"/>
    <w:rsid w:val="008C79AB"/>
    <w:rsid w:val="008D2B67"/>
    <w:rsid w:val="008D4C95"/>
    <w:rsid w:val="008D6B70"/>
    <w:rsid w:val="008F0F05"/>
    <w:rsid w:val="008F13EE"/>
    <w:rsid w:val="008F2B2C"/>
    <w:rsid w:val="008F69AA"/>
    <w:rsid w:val="008F6F15"/>
    <w:rsid w:val="009008F5"/>
    <w:rsid w:val="00901A82"/>
    <w:rsid w:val="00903A7B"/>
    <w:rsid w:val="0090796B"/>
    <w:rsid w:val="009170AB"/>
    <w:rsid w:val="00926DF4"/>
    <w:rsid w:val="00931DFA"/>
    <w:rsid w:val="00935C66"/>
    <w:rsid w:val="0093644A"/>
    <w:rsid w:val="00936681"/>
    <w:rsid w:val="00936C17"/>
    <w:rsid w:val="00937126"/>
    <w:rsid w:val="00937A4E"/>
    <w:rsid w:val="009406EF"/>
    <w:rsid w:val="0095629C"/>
    <w:rsid w:val="009567D0"/>
    <w:rsid w:val="00960FF1"/>
    <w:rsid w:val="009617D4"/>
    <w:rsid w:val="0096339E"/>
    <w:rsid w:val="009651FD"/>
    <w:rsid w:val="0097233E"/>
    <w:rsid w:val="009776B4"/>
    <w:rsid w:val="0098083A"/>
    <w:rsid w:val="00982E6D"/>
    <w:rsid w:val="009835E9"/>
    <w:rsid w:val="00984E53"/>
    <w:rsid w:val="009857DE"/>
    <w:rsid w:val="009904BD"/>
    <w:rsid w:val="009907F0"/>
    <w:rsid w:val="00991E10"/>
    <w:rsid w:val="0099205F"/>
    <w:rsid w:val="009939C8"/>
    <w:rsid w:val="00994FCB"/>
    <w:rsid w:val="00995EE2"/>
    <w:rsid w:val="009961C1"/>
    <w:rsid w:val="00996339"/>
    <w:rsid w:val="0099698A"/>
    <w:rsid w:val="00996DB5"/>
    <w:rsid w:val="009970AE"/>
    <w:rsid w:val="009A10C3"/>
    <w:rsid w:val="009A1BB2"/>
    <w:rsid w:val="009A2B62"/>
    <w:rsid w:val="009A3C58"/>
    <w:rsid w:val="009A5699"/>
    <w:rsid w:val="009B416B"/>
    <w:rsid w:val="009B4934"/>
    <w:rsid w:val="009B4C84"/>
    <w:rsid w:val="009C1C5C"/>
    <w:rsid w:val="009D2F88"/>
    <w:rsid w:val="009D47EC"/>
    <w:rsid w:val="009E0A18"/>
    <w:rsid w:val="009E5ADC"/>
    <w:rsid w:val="009E6E33"/>
    <w:rsid w:val="009F002B"/>
    <w:rsid w:val="009F1804"/>
    <w:rsid w:val="00A00D2C"/>
    <w:rsid w:val="00A06BA0"/>
    <w:rsid w:val="00A11A7B"/>
    <w:rsid w:val="00A17B42"/>
    <w:rsid w:val="00A21060"/>
    <w:rsid w:val="00A24F8A"/>
    <w:rsid w:val="00A2790E"/>
    <w:rsid w:val="00A309C3"/>
    <w:rsid w:val="00A32BCE"/>
    <w:rsid w:val="00A3416D"/>
    <w:rsid w:val="00A3759E"/>
    <w:rsid w:val="00A40C4E"/>
    <w:rsid w:val="00A41D86"/>
    <w:rsid w:val="00A42959"/>
    <w:rsid w:val="00A456EB"/>
    <w:rsid w:val="00A47D47"/>
    <w:rsid w:val="00A50059"/>
    <w:rsid w:val="00A54083"/>
    <w:rsid w:val="00A54C05"/>
    <w:rsid w:val="00A56FC9"/>
    <w:rsid w:val="00A63997"/>
    <w:rsid w:val="00A65531"/>
    <w:rsid w:val="00A7191C"/>
    <w:rsid w:val="00A7433B"/>
    <w:rsid w:val="00A7768C"/>
    <w:rsid w:val="00A8208B"/>
    <w:rsid w:val="00A979EB"/>
    <w:rsid w:val="00AA70AC"/>
    <w:rsid w:val="00AA7C85"/>
    <w:rsid w:val="00AB3173"/>
    <w:rsid w:val="00AB5730"/>
    <w:rsid w:val="00AB5FC1"/>
    <w:rsid w:val="00AB61FB"/>
    <w:rsid w:val="00AB6471"/>
    <w:rsid w:val="00AB7F57"/>
    <w:rsid w:val="00AC1E3D"/>
    <w:rsid w:val="00AC4CD4"/>
    <w:rsid w:val="00AC58D3"/>
    <w:rsid w:val="00AC6A29"/>
    <w:rsid w:val="00AD0144"/>
    <w:rsid w:val="00AD2AA8"/>
    <w:rsid w:val="00AD41DD"/>
    <w:rsid w:val="00AE55D1"/>
    <w:rsid w:val="00AF43E3"/>
    <w:rsid w:val="00AF7617"/>
    <w:rsid w:val="00B03DF3"/>
    <w:rsid w:val="00B1337D"/>
    <w:rsid w:val="00B16AF2"/>
    <w:rsid w:val="00B17B26"/>
    <w:rsid w:val="00B2375F"/>
    <w:rsid w:val="00B2535C"/>
    <w:rsid w:val="00B26777"/>
    <w:rsid w:val="00B27088"/>
    <w:rsid w:val="00B41D32"/>
    <w:rsid w:val="00B434F8"/>
    <w:rsid w:val="00B44081"/>
    <w:rsid w:val="00B46467"/>
    <w:rsid w:val="00B47255"/>
    <w:rsid w:val="00B512F6"/>
    <w:rsid w:val="00B51B7F"/>
    <w:rsid w:val="00B51F5F"/>
    <w:rsid w:val="00B53248"/>
    <w:rsid w:val="00B56E64"/>
    <w:rsid w:val="00B606E7"/>
    <w:rsid w:val="00B62440"/>
    <w:rsid w:val="00B7127D"/>
    <w:rsid w:val="00B71499"/>
    <w:rsid w:val="00B71D06"/>
    <w:rsid w:val="00B7726A"/>
    <w:rsid w:val="00B77F03"/>
    <w:rsid w:val="00B808B1"/>
    <w:rsid w:val="00B80AA2"/>
    <w:rsid w:val="00B81882"/>
    <w:rsid w:val="00B81CD0"/>
    <w:rsid w:val="00B8248F"/>
    <w:rsid w:val="00B83BD3"/>
    <w:rsid w:val="00B92506"/>
    <w:rsid w:val="00B94B78"/>
    <w:rsid w:val="00B97766"/>
    <w:rsid w:val="00BA12A9"/>
    <w:rsid w:val="00BA186F"/>
    <w:rsid w:val="00BA1B19"/>
    <w:rsid w:val="00BA1CE0"/>
    <w:rsid w:val="00BA584A"/>
    <w:rsid w:val="00BB4671"/>
    <w:rsid w:val="00BC0D3E"/>
    <w:rsid w:val="00BC28D6"/>
    <w:rsid w:val="00BC45B8"/>
    <w:rsid w:val="00BC48E8"/>
    <w:rsid w:val="00BC49E8"/>
    <w:rsid w:val="00BC4C18"/>
    <w:rsid w:val="00BD0B44"/>
    <w:rsid w:val="00BD3C87"/>
    <w:rsid w:val="00BD4940"/>
    <w:rsid w:val="00BD4AA7"/>
    <w:rsid w:val="00BE377B"/>
    <w:rsid w:val="00BE495F"/>
    <w:rsid w:val="00BE71D6"/>
    <w:rsid w:val="00BF046D"/>
    <w:rsid w:val="00BF2660"/>
    <w:rsid w:val="00BF2AFB"/>
    <w:rsid w:val="00BF3E4A"/>
    <w:rsid w:val="00BF403A"/>
    <w:rsid w:val="00BF4BDD"/>
    <w:rsid w:val="00BF5450"/>
    <w:rsid w:val="00BF5FA9"/>
    <w:rsid w:val="00C00369"/>
    <w:rsid w:val="00C03B29"/>
    <w:rsid w:val="00C05E96"/>
    <w:rsid w:val="00C1171C"/>
    <w:rsid w:val="00C14245"/>
    <w:rsid w:val="00C150B0"/>
    <w:rsid w:val="00C203FF"/>
    <w:rsid w:val="00C20565"/>
    <w:rsid w:val="00C230C9"/>
    <w:rsid w:val="00C245BD"/>
    <w:rsid w:val="00C27587"/>
    <w:rsid w:val="00C27C6A"/>
    <w:rsid w:val="00C31A52"/>
    <w:rsid w:val="00C34D0B"/>
    <w:rsid w:val="00C43A65"/>
    <w:rsid w:val="00C43E2C"/>
    <w:rsid w:val="00C44453"/>
    <w:rsid w:val="00C451B1"/>
    <w:rsid w:val="00C46F0C"/>
    <w:rsid w:val="00C50C55"/>
    <w:rsid w:val="00C51F59"/>
    <w:rsid w:val="00C55882"/>
    <w:rsid w:val="00C56235"/>
    <w:rsid w:val="00C6142F"/>
    <w:rsid w:val="00C61CC1"/>
    <w:rsid w:val="00C76176"/>
    <w:rsid w:val="00C827FF"/>
    <w:rsid w:val="00C82C79"/>
    <w:rsid w:val="00C87C7F"/>
    <w:rsid w:val="00C90BFB"/>
    <w:rsid w:val="00C9428D"/>
    <w:rsid w:val="00C97EE8"/>
    <w:rsid w:val="00CA2B65"/>
    <w:rsid w:val="00CA55B4"/>
    <w:rsid w:val="00CA6374"/>
    <w:rsid w:val="00CA7539"/>
    <w:rsid w:val="00CB4514"/>
    <w:rsid w:val="00CB4709"/>
    <w:rsid w:val="00CB51B6"/>
    <w:rsid w:val="00CB73FA"/>
    <w:rsid w:val="00CC1FEA"/>
    <w:rsid w:val="00CC5EE0"/>
    <w:rsid w:val="00CD1E73"/>
    <w:rsid w:val="00CD285E"/>
    <w:rsid w:val="00CD713B"/>
    <w:rsid w:val="00CE3060"/>
    <w:rsid w:val="00CF1C8C"/>
    <w:rsid w:val="00CF5EA6"/>
    <w:rsid w:val="00CF774B"/>
    <w:rsid w:val="00D00FE1"/>
    <w:rsid w:val="00D037F0"/>
    <w:rsid w:val="00D04018"/>
    <w:rsid w:val="00D078D2"/>
    <w:rsid w:val="00D1350B"/>
    <w:rsid w:val="00D13B95"/>
    <w:rsid w:val="00D140F1"/>
    <w:rsid w:val="00D141E4"/>
    <w:rsid w:val="00D26CEA"/>
    <w:rsid w:val="00D276B3"/>
    <w:rsid w:val="00D31180"/>
    <w:rsid w:val="00D31A25"/>
    <w:rsid w:val="00D358AA"/>
    <w:rsid w:val="00D36D2F"/>
    <w:rsid w:val="00D411A8"/>
    <w:rsid w:val="00D433C0"/>
    <w:rsid w:val="00D47C19"/>
    <w:rsid w:val="00D50B29"/>
    <w:rsid w:val="00D52610"/>
    <w:rsid w:val="00D52C5A"/>
    <w:rsid w:val="00D53717"/>
    <w:rsid w:val="00D6136F"/>
    <w:rsid w:val="00D6144B"/>
    <w:rsid w:val="00D631B8"/>
    <w:rsid w:val="00D64DA8"/>
    <w:rsid w:val="00D71A1D"/>
    <w:rsid w:val="00D75A4A"/>
    <w:rsid w:val="00D86574"/>
    <w:rsid w:val="00D87084"/>
    <w:rsid w:val="00D90848"/>
    <w:rsid w:val="00D90954"/>
    <w:rsid w:val="00D91160"/>
    <w:rsid w:val="00D92522"/>
    <w:rsid w:val="00D93621"/>
    <w:rsid w:val="00D93758"/>
    <w:rsid w:val="00D93CA1"/>
    <w:rsid w:val="00D93E28"/>
    <w:rsid w:val="00DA1669"/>
    <w:rsid w:val="00DA191B"/>
    <w:rsid w:val="00DA1F0B"/>
    <w:rsid w:val="00DA33E6"/>
    <w:rsid w:val="00DA34FF"/>
    <w:rsid w:val="00DA3AC1"/>
    <w:rsid w:val="00DA6346"/>
    <w:rsid w:val="00DA7D52"/>
    <w:rsid w:val="00DB1C02"/>
    <w:rsid w:val="00DB4D88"/>
    <w:rsid w:val="00DC09A3"/>
    <w:rsid w:val="00DC5266"/>
    <w:rsid w:val="00DC710C"/>
    <w:rsid w:val="00DD39B8"/>
    <w:rsid w:val="00DD5685"/>
    <w:rsid w:val="00DD5808"/>
    <w:rsid w:val="00DD6E0F"/>
    <w:rsid w:val="00DE290C"/>
    <w:rsid w:val="00DE43CD"/>
    <w:rsid w:val="00DE5853"/>
    <w:rsid w:val="00DF0EC2"/>
    <w:rsid w:val="00DF1340"/>
    <w:rsid w:val="00DF1FC1"/>
    <w:rsid w:val="00DF6581"/>
    <w:rsid w:val="00E00295"/>
    <w:rsid w:val="00E00AD2"/>
    <w:rsid w:val="00E03272"/>
    <w:rsid w:val="00E0563B"/>
    <w:rsid w:val="00E16F0A"/>
    <w:rsid w:val="00E17361"/>
    <w:rsid w:val="00E207AA"/>
    <w:rsid w:val="00E23F4F"/>
    <w:rsid w:val="00E27D67"/>
    <w:rsid w:val="00E31621"/>
    <w:rsid w:val="00E36CE8"/>
    <w:rsid w:val="00E3728D"/>
    <w:rsid w:val="00E403BA"/>
    <w:rsid w:val="00E41AC0"/>
    <w:rsid w:val="00E43C21"/>
    <w:rsid w:val="00E44D4F"/>
    <w:rsid w:val="00E51DFE"/>
    <w:rsid w:val="00E524DF"/>
    <w:rsid w:val="00E5480F"/>
    <w:rsid w:val="00E54CBD"/>
    <w:rsid w:val="00E5612E"/>
    <w:rsid w:val="00E633F5"/>
    <w:rsid w:val="00E6367C"/>
    <w:rsid w:val="00E664AB"/>
    <w:rsid w:val="00E75C45"/>
    <w:rsid w:val="00E8118E"/>
    <w:rsid w:val="00E82DDB"/>
    <w:rsid w:val="00E82E98"/>
    <w:rsid w:val="00E83282"/>
    <w:rsid w:val="00E86203"/>
    <w:rsid w:val="00E86F34"/>
    <w:rsid w:val="00E87A50"/>
    <w:rsid w:val="00E945D8"/>
    <w:rsid w:val="00E95BF0"/>
    <w:rsid w:val="00E95D97"/>
    <w:rsid w:val="00E96851"/>
    <w:rsid w:val="00EA1810"/>
    <w:rsid w:val="00EA2A14"/>
    <w:rsid w:val="00EA6B12"/>
    <w:rsid w:val="00EA7A86"/>
    <w:rsid w:val="00EB6100"/>
    <w:rsid w:val="00EB61EE"/>
    <w:rsid w:val="00EB6354"/>
    <w:rsid w:val="00EC181F"/>
    <w:rsid w:val="00EC4C7C"/>
    <w:rsid w:val="00EC5C72"/>
    <w:rsid w:val="00EC67E3"/>
    <w:rsid w:val="00EC7060"/>
    <w:rsid w:val="00ED0CE9"/>
    <w:rsid w:val="00EE0B64"/>
    <w:rsid w:val="00EE0C1D"/>
    <w:rsid w:val="00EE1D96"/>
    <w:rsid w:val="00EE2E73"/>
    <w:rsid w:val="00EE34BF"/>
    <w:rsid w:val="00EE7211"/>
    <w:rsid w:val="00EF080A"/>
    <w:rsid w:val="00EF1D92"/>
    <w:rsid w:val="00EF3F07"/>
    <w:rsid w:val="00EF40A9"/>
    <w:rsid w:val="00F012D1"/>
    <w:rsid w:val="00F018FA"/>
    <w:rsid w:val="00F04687"/>
    <w:rsid w:val="00F11856"/>
    <w:rsid w:val="00F13A78"/>
    <w:rsid w:val="00F14146"/>
    <w:rsid w:val="00F15FE7"/>
    <w:rsid w:val="00F16F1F"/>
    <w:rsid w:val="00F20E77"/>
    <w:rsid w:val="00F223CA"/>
    <w:rsid w:val="00F22CFD"/>
    <w:rsid w:val="00F22D91"/>
    <w:rsid w:val="00F23EE8"/>
    <w:rsid w:val="00F25BBD"/>
    <w:rsid w:val="00F36BA1"/>
    <w:rsid w:val="00F378E5"/>
    <w:rsid w:val="00F50193"/>
    <w:rsid w:val="00F54F87"/>
    <w:rsid w:val="00F60700"/>
    <w:rsid w:val="00F632F6"/>
    <w:rsid w:val="00F64116"/>
    <w:rsid w:val="00F64840"/>
    <w:rsid w:val="00F66258"/>
    <w:rsid w:val="00F70778"/>
    <w:rsid w:val="00F711D0"/>
    <w:rsid w:val="00F716AF"/>
    <w:rsid w:val="00F722EC"/>
    <w:rsid w:val="00F747F2"/>
    <w:rsid w:val="00F76F09"/>
    <w:rsid w:val="00F816A7"/>
    <w:rsid w:val="00F818F0"/>
    <w:rsid w:val="00F87C66"/>
    <w:rsid w:val="00F90CBE"/>
    <w:rsid w:val="00FA17FF"/>
    <w:rsid w:val="00FA3934"/>
    <w:rsid w:val="00FA7633"/>
    <w:rsid w:val="00FB0909"/>
    <w:rsid w:val="00FB0CDC"/>
    <w:rsid w:val="00FB31EE"/>
    <w:rsid w:val="00FB5DC7"/>
    <w:rsid w:val="00FC075C"/>
    <w:rsid w:val="00FC0DE8"/>
    <w:rsid w:val="00FC34A1"/>
    <w:rsid w:val="00FC4FA0"/>
    <w:rsid w:val="00FC5D2A"/>
    <w:rsid w:val="00FD1A39"/>
    <w:rsid w:val="00FD313F"/>
    <w:rsid w:val="00FD3228"/>
    <w:rsid w:val="00FE0025"/>
    <w:rsid w:val="00FE3BD2"/>
    <w:rsid w:val="00FE7F7D"/>
    <w:rsid w:val="00FF38BA"/>
    <w:rsid w:val="00FF3DC2"/>
    <w:rsid w:val="00FF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09304D-B0CB-4579-B340-7AAC5D18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87"/>
    <w:rPr>
      <w:sz w:val="24"/>
      <w:szCs w:val="24"/>
    </w:rPr>
  </w:style>
  <w:style w:type="paragraph" w:styleId="1">
    <w:name w:val="heading 1"/>
    <w:basedOn w:val="a"/>
    <w:next w:val="a"/>
    <w:qFormat/>
    <w:rsid w:val="00DC710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710C"/>
    <w:pPr>
      <w:keepNext/>
      <w:ind w:firstLine="6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1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0193"/>
  </w:style>
  <w:style w:type="table" w:styleId="a5">
    <w:name w:val="Table Grid"/>
    <w:basedOn w:val="a1"/>
    <w:uiPriority w:val="39"/>
    <w:rsid w:val="00E0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A7539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DC710C"/>
    <w:pPr>
      <w:jc w:val="center"/>
    </w:pPr>
    <w:rPr>
      <w:b/>
      <w:bCs/>
      <w:spacing w:val="20"/>
      <w:sz w:val="28"/>
    </w:rPr>
  </w:style>
  <w:style w:type="paragraph" w:styleId="a9">
    <w:name w:val="Body Text"/>
    <w:basedOn w:val="a"/>
    <w:rsid w:val="00DC710C"/>
    <w:pPr>
      <w:jc w:val="both"/>
    </w:pPr>
    <w:rPr>
      <w:sz w:val="28"/>
    </w:rPr>
  </w:style>
  <w:style w:type="paragraph" w:styleId="aa">
    <w:name w:val="Body Text Indent"/>
    <w:basedOn w:val="a"/>
    <w:rsid w:val="00DC710C"/>
    <w:pPr>
      <w:ind w:firstLine="480"/>
      <w:jc w:val="both"/>
    </w:pPr>
    <w:rPr>
      <w:sz w:val="28"/>
    </w:rPr>
  </w:style>
  <w:style w:type="paragraph" w:styleId="ab">
    <w:name w:val="List Paragraph"/>
    <w:basedOn w:val="a"/>
    <w:uiPriority w:val="34"/>
    <w:qFormat/>
    <w:rsid w:val="006D580B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820D63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D62D2"/>
    <w:rPr>
      <w:color w:val="0000FF"/>
      <w:u w:val="single"/>
    </w:rPr>
  </w:style>
  <w:style w:type="paragraph" w:customStyle="1" w:styleId="TableContents">
    <w:name w:val="Table Contents"/>
    <w:basedOn w:val="a"/>
    <w:rsid w:val="009A2B62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DFC8-7D31-4AFD-9345-F215FE5F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3069</TotalTime>
  <Pages>21</Pages>
  <Words>8906</Words>
  <Characters>50769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505.ru</Company>
  <LinksUpToDate>false</LinksUpToDate>
  <CharactersWithSpaces>59556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user1</dc:creator>
  <cp:keywords/>
  <cp:lastModifiedBy>Windows</cp:lastModifiedBy>
  <cp:revision>351</cp:revision>
  <cp:lastPrinted>2010-05-13T07:37:00Z</cp:lastPrinted>
  <dcterms:created xsi:type="dcterms:W3CDTF">2012-04-16T11:10:00Z</dcterms:created>
  <dcterms:modified xsi:type="dcterms:W3CDTF">2020-11-24T13:15:00Z</dcterms:modified>
</cp:coreProperties>
</file>